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3239219B" w:rsidR="00B50B18" w:rsidRDefault="00DF64A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PANEVĖŽIO</w:t>
      </w:r>
      <w:r w:rsidR="00007737">
        <w:rPr>
          <w:rFonts w:ascii="Times New Roman" w:hAnsi="Times New Roman"/>
          <w:b/>
          <w:sz w:val="22"/>
          <w:szCs w:val="22"/>
          <w:lang w:val="lt-LT"/>
        </w:rPr>
        <w:t xml:space="preserve"> RK</w:t>
      </w:r>
      <w:r>
        <w:rPr>
          <w:rFonts w:ascii="Times New Roman" w:hAnsi="Times New Roman"/>
          <w:b/>
          <w:sz w:val="22"/>
          <w:szCs w:val="22"/>
          <w:lang w:val="lt-LT"/>
        </w:rPr>
        <w:t>-1</w:t>
      </w:r>
      <w:r w:rsidR="00007737">
        <w:rPr>
          <w:rFonts w:ascii="Times New Roman" w:hAnsi="Times New Roman"/>
          <w:b/>
          <w:sz w:val="22"/>
          <w:szCs w:val="22"/>
          <w:lang w:val="lt-LT"/>
        </w:rPr>
        <w:t xml:space="preserve"> </w:t>
      </w:r>
      <w:r w:rsidR="006771A7">
        <w:rPr>
          <w:rFonts w:ascii="Times New Roman" w:hAnsi="Times New Roman"/>
          <w:b/>
          <w:sz w:val="22"/>
          <w:szCs w:val="22"/>
          <w:lang w:val="lt-LT"/>
        </w:rPr>
        <w:t>GARO</w:t>
      </w:r>
      <w:r w:rsidR="00007737">
        <w:rPr>
          <w:rFonts w:ascii="Times New Roman" w:hAnsi="Times New Roman"/>
          <w:b/>
          <w:sz w:val="22"/>
          <w:szCs w:val="22"/>
          <w:lang w:val="lt-LT"/>
        </w:rPr>
        <w:t xml:space="preserve"> KATILO</w:t>
      </w:r>
      <w:r w:rsidR="006771A7">
        <w:rPr>
          <w:rFonts w:ascii="Times New Roman" w:hAnsi="Times New Roman"/>
          <w:b/>
          <w:sz w:val="22"/>
          <w:szCs w:val="22"/>
          <w:lang w:val="lt-LT"/>
        </w:rPr>
        <w:t xml:space="preserve"> NR.</w:t>
      </w:r>
      <w:r>
        <w:rPr>
          <w:rFonts w:ascii="Times New Roman" w:hAnsi="Times New Roman"/>
          <w:b/>
          <w:sz w:val="22"/>
          <w:szCs w:val="22"/>
          <w:lang w:val="lt-LT"/>
        </w:rPr>
        <w:t>6</w:t>
      </w:r>
      <w:r w:rsidR="006771A7">
        <w:rPr>
          <w:rFonts w:ascii="Times New Roman" w:hAnsi="Times New Roman"/>
          <w:b/>
          <w:sz w:val="22"/>
          <w:szCs w:val="22"/>
          <w:lang w:val="lt-LT"/>
        </w:rPr>
        <w:t xml:space="preserve"> </w:t>
      </w:r>
      <w:r>
        <w:rPr>
          <w:rFonts w:ascii="Times New Roman" w:hAnsi="Times New Roman"/>
          <w:b/>
          <w:sz w:val="22"/>
          <w:szCs w:val="22"/>
          <w:lang w:val="lt-LT"/>
        </w:rPr>
        <w:t>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22BFF9B6"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DF64A6">
        <w:rPr>
          <w:rFonts w:ascii="Times New Roman" w:hAnsi="Times New Roman"/>
          <w:b/>
          <w:bCs/>
          <w:sz w:val="22"/>
          <w:szCs w:val="22"/>
          <w:lang w:val="lt-LT"/>
        </w:rPr>
        <w:t>Panevėžio</w:t>
      </w:r>
      <w:r w:rsidR="00007737">
        <w:rPr>
          <w:rFonts w:ascii="Times New Roman" w:hAnsi="Times New Roman"/>
          <w:b/>
          <w:bCs/>
          <w:sz w:val="22"/>
          <w:szCs w:val="22"/>
          <w:lang w:val="lt-LT"/>
        </w:rPr>
        <w:t xml:space="preserve"> RK</w:t>
      </w:r>
      <w:r w:rsidR="00DF64A6">
        <w:rPr>
          <w:rFonts w:ascii="Times New Roman" w:hAnsi="Times New Roman"/>
          <w:b/>
          <w:bCs/>
          <w:sz w:val="22"/>
          <w:szCs w:val="22"/>
          <w:lang w:val="lt-LT"/>
        </w:rPr>
        <w:t>-1</w:t>
      </w:r>
      <w:r w:rsidR="00007737">
        <w:rPr>
          <w:rFonts w:ascii="Times New Roman" w:hAnsi="Times New Roman"/>
          <w:b/>
          <w:bCs/>
          <w:sz w:val="22"/>
          <w:szCs w:val="22"/>
          <w:lang w:val="lt-LT"/>
        </w:rPr>
        <w:t xml:space="preserve"> </w:t>
      </w:r>
      <w:r w:rsidR="006771A7">
        <w:rPr>
          <w:rFonts w:ascii="Times New Roman" w:hAnsi="Times New Roman"/>
          <w:b/>
          <w:bCs/>
          <w:sz w:val="22"/>
          <w:szCs w:val="22"/>
          <w:lang w:val="lt-LT"/>
        </w:rPr>
        <w:t xml:space="preserve">garo </w:t>
      </w:r>
      <w:r w:rsidR="00007737">
        <w:rPr>
          <w:rFonts w:ascii="Times New Roman" w:hAnsi="Times New Roman"/>
          <w:b/>
          <w:bCs/>
          <w:sz w:val="22"/>
          <w:szCs w:val="22"/>
          <w:lang w:val="lt-LT"/>
        </w:rPr>
        <w:t xml:space="preserve"> katilo Nr.</w:t>
      </w:r>
      <w:r w:rsidR="00DF64A6">
        <w:rPr>
          <w:rFonts w:ascii="Times New Roman" w:hAnsi="Times New Roman"/>
          <w:b/>
          <w:bCs/>
          <w:sz w:val="22"/>
          <w:szCs w:val="22"/>
          <w:lang w:val="lt-LT"/>
        </w:rPr>
        <w:t>6</w:t>
      </w:r>
      <w:r w:rsidR="00007737">
        <w:rPr>
          <w:rFonts w:ascii="Times New Roman" w:hAnsi="Times New Roman"/>
          <w:b/>
          <w:bCs/>
          <w:sz w:val="22"/>
          <w:szCs w:val="22"/>
          <w:lang w:val="lt-LT"/>
        </w:rPr>
        <w:t xml:space="preserve"> </w:t>
      </w:r>
      <w:r w:rsidR="00DF64A6">
        <w:rPr>
          <w:rFonts w:ascii="Times New Roman" w:hAnsi="Times New Roman"/>
          <w:b/>
          <w:bCs/>
          <w:sz w:val="22"/>
          <w:szCs w:val="22"/>
          <w:lang w:val="lt-LT"/>
        </w:rPr>
        <w:t>kapitalinio remonto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3B6D10" w:rsidRPr="0069294A">
        <w:rPr>
          <w:rFonts w:ascii="Times New Roman" w:hAnsi="Times New Roman"/>
          <w:sz w:val="22"/>
          <w:szCs w:val="22"/>
          <w:lang w:val="lt-LT"/>
        </w:rPr>
        <w:t>45</w:t>
      </w:r>
      <w:r w:rsidR="00C34C14">
        <w:rPr>
          <w:rFonts w:ascii="Times New Roman" w:hAnsi="Times New Roman"/>
          <w:sz w:val="22"/>
          <w:szCs w:val="22"/>
          <w:lang w:val="lt-LT"/>
        </w:rPr>
        <w:t>2</w:t>
      </w:r>
      <w:r w:rsidR="00007737">
        <w:rPr>
          <w:rFonts w:ascii="Times New Roman" w:hAnsi="Times New Roman"/>
          <w:sz w:val="22"/>
          <w:szCs w:val="22"/>
          <w:lang w:val="lt-LT"/>
        </w:rPr>
        <w:t>59</w:t>
      </w:r>
      <w:r w:rsidR="006771A7">
        <w:rPr>
          <w:rFonts w:ascii="Times New Roman" w:hAnsi="Times New Roman"/>
          <w:sz w:val="22"/>
          <w:szCs w:val="22"/>
          <w:lang w:val="lt-LT"/>
        </w:rPr>
        <w:t>0</w:t>
      </w:r>
      <w:r w:rsidR="00007737">
        <w:rPr>
          <w:rFonts w:ascii="Times New Roman" w:hAnsi="Times New Roman"/>
          <w:sz w:val="22"/>
          <w:szCs w:val="22"/>
          <w:lang w:val="lt-LT"/>
        </w:rPr>
        <w:t>00-</w:t>
      </w:r>
      <w:r w:rsidR="006771A7">
        <w:rPr>
          <w:rFonts w:ascii="Times New Roman" w:hAnsi="Times New Roman"/>
          <w:sz w:val="22"/>
          <w:szCs w:val="22"/>
          <w:lang w:val="lt-LT"/>
        </w:rPr>
        <w:t>7</w:t>
      </w:r>
      <w:r w:rsidR="00C34C14">
        <w:rPr>
          <w:rFonts w:ascii="Times New Roman" w:hAnsi="Times New Roman"/>
          <w:sz w:val="22"/>
          <w:szCs w:val="22"/>
          <w:lang w:val="lt-LT"/>
        </w:rPr>
        <w:t>, 45262600-7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Lietuvos Respublikos viešųjų pirkimų įstatymu (toliau – Viešųjų pirkimų įstatymas</w:t>
      </w:r>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787EB89"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2026-09-30</w:t>
      </w:r>
      <w:r w:rsidR="00EC2287">
        <w:rPr>
          <w:rFonts w:ascii="Times New Roman" w:hAnsi="Times New Roman"/>
          <w:sz w:val="22"/>
          <w:szCs w:val="22"/>
          <w:lang w:val="lt-LT"/>
        </w:rPr>
        <w:t xml:space="preserve"> </w:t>
      </w:r>
      <w:r w:rsidR="00007737">
        <w:rPr>
          <w:rFonts w:ascii="Times New Roman" w:hAnsi="Times New Roman"/>
          <w:sz w:val="22"/>
          <w:szCs w:val="22"/>
          <w:lang w:val="lt-LT"/>
        </w:rPr>
        <w:t xml:space="preserve">per </w:t>
      </w:r>
      <w:r w:rsidR="00216517">
        <w:rPr>
          <w:rFonts w:ascii="Times New Roman" w:hAnsi="Times New Roman"/>
          <w:sz w:val="22"/>
          <w:szCs w:val="22"/>
          <w:lang w:val="lt-LT"/>
        </w:rPr>
        <w:t>2</w:t>
      </w:r>
      <w:r w:rsidR="00007737">
        <w:rPr>
          <w:rFonts w:ascii="Times New Roman" w:hAnsi="Times New Roman"/>
          <w:sz w:val="22"/>
          <w:szCs w:val="22"/>
          <w:lang w:val="lt-LT"/>
        </w:rPr>
        <w:t xml:space="preserve">0 </w:t>
      </w:r>
      <w:r w:rsidR="00E85619">
        <w:rPr>
          <w:rFonts w:ascii="Times New Roman" w:hAnsi="Times New Roman"/>
          <w:sz w:val="22"/>
          <w:szCs w:val="22"/>
          <w:lang w:val="lt-LT"/>
        </w:rPr>
        <w:t>darbo</w:t>
      </w:r>
      <w:r w:rsidR="00007737">
        <w:rPr>
          <w:rFonts w:ascii="Times New Roman" w:hAnsi="Times New Roman"/>
          <w:sz w:val="22"/>
          <w:szCs w:val="22"/>
          <w:lang w:val="lt-LT"/>
        </w:rPr>
        <w:t xml:space="preserve"> dienų</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AE51EB"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E8561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atitiktį pirkimo dokumentuose keliamiems kvalifikacijos reikalavimams ir reikalavimo laikymosi </w:t>
      </w:r>
      <w:r w:rsidRPr="005427D1">
        <w:rPr>
          <w:rFonts w:ascii="Times New Roman" w:hAnsi="Times New Roman"/>
          <w:sz w:val="22"/>
          <w:szCs w:val="22"/>
        </w:rPr>
        <w:t>aplinkos apsaugos vadybos sistemos standartams.</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 xml:space="preserve">„Šalinimo pagrindų, kvalifikacinių reikalavimų ir reikalavimų </w:t>
      </w:r>
      <w:r w:rsidRPr="005427D1">
        <w:rPr>
          <w:rFonts w:ascii="Times New Roman" w:hAnsi="Times New Roman"/>
          <w:sz w:val="22"/>
          <w:szCs w:val="22"/>
        </w:rPr>
        <w:t>aplinkos apsaugos vadybos sistemos standartams</w:t>
      </w:r>
      <w:r w:rsidRPr="005427D1">
        <w:rPr>
          <w:rFonts w:ascii="Times New Roman" w:hAnsi="Times New Roman"/>
          <w:kern w:val="16"/>
          <w:sz w:val="22"/>
          <w:szCs w:val="22"/>
          <w:lang w:eastAsia="ar-SA"/>
        </w:rPr>
        <w:t xml:space="preserve"> atitikties deklaraciją</w:t>
      </w:r>
      <w:r w:rsidRPr="005427D1">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pajegumais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tikrins, ar ekonomiškai naudingiausią pasiūlymą pateikusio dalyvio kvalifikacija ir atitiktis </w:t>
      </w:r>
      <w:r w:rsidRPr="005427D1">
        <w:rPr>
          <w:rFonts w:ascii="Times New Roman" w:hAnsi="Times New Roman"/>
          <w:sz w:val="22"/>
          <w:szCs w:val="22"/>
        </w:rPr>
        <w:t>aplinkos apsaugos vadybos sistemos standartams</w:t>
      </w:r>
      <w:r w:rsidRPr="005427D1">
        <w:rPr>
          <w:rFonts w:ascii="Times New Roman" w:hAnsi="Times New Roman"/>
          <w:kern w:val="16"/>
          <w:sz w:val="22"/>
          <w:szCs w:val="22"/>
          <w:lang w:eastAsia="ar-SA"/>
        </w:rPr>
        <w:t xml:space="preserve"> atitinka nustatytus reikalavimus, prieš tai tik šio dalyvio paprašęs pateikti 3.4 ir </w:t>
      </w:r>
      <w:r w:rsidRPr="005427D1">
        <w:rPr>
          <w:rFonts w:ascii="Times New Roman" w:hAnsi="Times New Roman"/>
          <w:kern w:val="16"/>
          <w:sz w:val="22"/>
          <w:szCs w:val="22"/>
          <w:lang w:eastAsia="ar-SA"/>
        </w:rPr>
        <w:lastRenderedPageBreak/>
        <w:t>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punktuose nurodytus</w:t>
      </w:r>
      <w:r w:rsidRPr="005427D1">
        <w:rPr>
          <w:rFonts w:ascii="Times New Roman" w:hAnsi="Times New Roman"/>
          <w:iCs/>
          <w:kern w:val="16"/>
          <w:sz w:val="22"/>
          <w:szCs w:val="22"/>
          <w:lang w:eastAsia="ar-SA"/>
        </w:rPr>
        <w:t xml:space="preserve">, </w:t>
      </w:r>
      <w:r w:rsidRPr="005427D1">
        <w:rPr>
          <w:rFonts w:ascii="Times New Roman" w:hAnsi="Times New Roman"/>
          <w:kern w:val="16"/>
          <w:sz w:val="22"/>
          <w:szCs w:val="22"/>
          <w:lang w:eastAsia="ar-SA"/>
        </w:rPr>
        <w:t xml:space="preserve">kvalifikacijos atitiktį pagrindžiančius dokumentus ir laikymąsi </w:t>
      </w:r>
      <w:r w:rsidRPr="005427D1">
        <w:rPr>
          <w:rFonts w:ascii="Times New Roman" w:hAnsi="Times New Roman"/>
          <w:sz w:val="22"/>
          <w:szCs w:val="22"/>
        </w:rPr>
        <w:t xml:space="preserve">aplinkos apsaugos vadybos sistemos standartams </w:t>
      </w:r>
      <w:r w:rsidRPr="005427D1">
        <w:rPr>
          <w:rFonts w:ascii="Times New Roman" w:hAnsi="Times New Roman"/>
          <w:kern w:val="16"/>
          <w:sz w:val="22"/>
          <w:szCs w:val="22"/>
          <w:lang w:eastAsia="ar-SA"/>
        </w:rPr>
        <w:t>pagrindžiančius dokumentus</w:t>
      </w:r>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18064881" w14:textId="77777777" w:rsidR="002047E9" w:rsidRPr="00E85619" w:rsidRDefault="002047E9" w:rsidP="002047E9">
            <w:pPr>
              <w:pStyle w:val="Betarp"/>
              <w:jc w:val="both"/>
              <w:rPr>
                <w:rFonts w:ascii="Times New Roman" w:eastAsia="Calibri" w:hAnsi="Times New Roman"/>
                <w:sz w:val="22"/>
                <w:szCs w:val="22"/>
                <w:lang w:val="lt-LT" w:eastAsia="lt-LT"/>
              </w:rPr>
            </w:pPr>
            <w:r w:rsidRPr="00E85619">
              <w:rPr>
                <w:rFonts w:ascii="Times New Roman" w:eastAsia="Calibri" w:hAnsi="Times New Roman"/>
                <w:bCs/>
                <w:sz w:val="22"/>
                <w:szCs w:val="22"/>
                <w:lang w:val="lt-LT" w:eastAsia="lt-LT"/>
              </w:rPr>
              <w:t xml:space="preserve">Tiekėjas turi teisę verstis </w:t>
            </w:r>
            <w:r w:rsidRPr="00E85619">
              <w:rPr>
                <w:rFonts w:ascii="Times New Roman" w:eastAsia="Calibri" w:hAnsi="Times New Roman"/>
                <w:sz w:val="22"/>
                <w:szCs w:val="22"/>
                <w:lang w:val="lt-LT" w:eastAsia="lt-LT"/>
              </w:rPr>
              <w:t>darbais</w:t>
            </w:r>
            <w:r w:rsidRPr="00E85619">
              <w:rPr>
                <w:rFonts w:ascii="Times New Roman" w:eastAsia="Calibri" w:hAnsi="Times New Roman"/>
                <w:bCs/>
                <w:sz w:val="22"/>
                <w:szCs w:val="22"/>
                <w:lang w:val="lt-LT" w:eastAsia="lt-LT"/>
              </w:rPr>
              <w:t>,</w:t>
            </w:r>
            <w:r w:rsidRPr="00E85619">
              <w:rPr>
                <w:rFonts w:ascii="Times New Roman" w:eastAsia="Calibri" w:hAnsi="Times New Roman"/>
                <w:sz w:val="22"/>
                <w:szCs w:val="22"/>
                <w:lang w:val="lt-LT" w:eastAsia="lt-LT"/>
              </w:rPr>
              <w:t xml:space="preserve"> kurie reikalingi pirkimo sutarčiai įvykdyti:</w:t>
            </w:r>
          </w:p>
          <w:p w14:paraId="44184E89" w14:textId="77777777" w:rsidR="002047E9" w:rsidRPr="00E85619" w:rsidRDefault="002047E9" w:rsidP="002047E9">
            <w:pPr>
              <w:pStyle w:val="Betarp"/>
              <w:jc w:val="both"/>
              <w:rPr>
                <w:rFonts w:ascii="Times New Roman" w:eastAsia="Calibri" w:hAnsi="Times New Roman"/>
                <w:sz w:val="22"/>
                <w:szCs w:val="22"/>
                <w:lang w:val="lt-LT" w:eastAsia="lt-LT"/>
              </w:rPr>
            </w:pPr>
          </w:p>
          <w:p w14:paraId="6CDE8305" w14:textId="1FB6C2A5" w:rsidR="00E85619" w:rsidRPr="00E85619" w:rsidRDefault="00E85619" w:rsidP="00E85619">
            <w:pPr>
              <w:widowControl w:val="0"/>
              <w:tabs>
                <w:tab w:val="left" w:pos="142"/>
              </w:tabs>
              <w:suppressAutoHyphens/>
              <w:spacing w:after="160" w:line="259" w:lineRule="auto"/>
              <w:jc w:val="both"/>
              <w:rPr>
                <w:rFonts w:ascii="Times New Roman" w:eastAsia="Calibri" w:hAnsi="Times New Roman"/>
                <w:kern w:val="2"/>
                <w:sz w:val="22"/>
                <w:szCs w:val="22"/>
                <w:lang w:val="lt-LT" w:eastAsia="en-US"/>
                <w14:ligatures w14:val="standardContextual"/>
              </w:rPr>
            </w:pPr>
            <w:r w:rsidRPr="00E85619">
              <w:rPr>
                <w:rFonts w:ascii="Times New Roman" w:eastAsia="Calibri" w:hAnsi="Times New Roman"/>
                <w:iCs/>
                <w:kern w:val="2"/>
                <w:sz w:val="22"/>
                <w:szCs w:val="22"/>
                <w:lang w:val="lt-LT" w:eastAsia="en-US"/>
                <w14:ligatures w14:val="standardContextual"/>
              </w:rPr>
              <w:t>Šilumos įrenginių (išskyrus šilumos tinklus ir šilumos punktus) iki 4,0 MPa slėgio remonto darbais;</w:t>
            </w:r>
          </w:p>
          <w:p w14:paraId="22C649DF" w14:textId="4155E59E" w:rsidR="00E85619" w:rsidRPr="00E85619" w:rsidRDefault="00E85619" w:rsidP="00E85619">
            <w:pPr>
              <w:widowControl w:val="0"/>
              <w:tabs>
                <w:tab w:val="left" w:pos="142"/>
              </w:tabs>
              <w:suppressAutoHyphens/>
              <w:spacing w:after="160" w:line="259" w:lineRule="auto"/>
              <w:jc w:val="both"/>
              <w:rPr>
                <w:rFonts w:ascii="Times New Roman" w:eastAsia="Calibri" w:hAnsi="Times New Roman"/>
                <w:kern w:val="2"/>
                <w:sz w:val="22"/>
                <w:szCs w:val="22"/>
                <w:lang w:val="lt-LT" w:eastAsia="en-US"/>
                <w14:ligatures w14:val="standardContextual"/>
              </w:rPr>
            </w:pPr>
            <w:r w:rsidRPr="00E85619">
              <w:rPr>
                <w:rFonts w:ascii="Times New Roman" w:eastAsia="Calibri" w:hAnsi="Times New Roman"/>
                <w:iCs/>
                <w:kern w:val="2"/>
                <w:sz w:val="22"/>
                <w:szCs w:val="22"/>
                <w:lang w:val="lt-LT" w:eastAsia="en-US"/>
                <w14:ligatures w14:val="standardContextual"/>
              </w:rPr>
              <w:t>Šilumos įrenginių (išskyrus šilumos tinklus ir šilumos punktus) iki 4,0 MPa slėgio bandymo darbais;</w:t>
            </w:r>
          </w:p>
          <w:p w14:paraId="2C0CBC11" w14:textId="77777777" w:rsidR="00E85619" w:rsidRPr="00E85619" w:rsidRDefault="00E85619" w:rsidP="00E85619">
            <w:pPr>
              <w:autoSpaceDE w:val="0"/>
              <w:autoSpaceDN w:val="0"/>
              <w:adjustRightInd w:val="0"/>
              <w:spacing w:after="160" w:line="259" w:lineRule="auto"/>
              <w:jc w:val="both"/>
              <w:rPr>
                <w:rFonts w:ascii="Calibri" w:eastAsia="Calibri" w:hAnsi="Calibri" w:cs="Calibri"/>
                <w:kern w:val="2"/>
                <w:sz w:val="21"/>
                <w:szCs w:val="21"/>
                <w:lang w:val="lt-LT" w:eastAsia="en-US"/>
                <w14:ligatures w14:val="standardContextual"/>
              </w:rPr>
            </w:pPr>
            <w:r w:rsidRPr="00E85619">
              <w:rPr>
                <w:rFonts w:ascii="Times New Roman" w:eastAsia="Calibri" w:hAnsi="Times New Roman"/>
                <w:kern w:val="2"/>
                <w:sz w:val="22"/>
                <w:szCs w:val="22"/>
                <w:lang w:val="lt-LT" w:eastAsia="en-US"/>
                <w14:ligatures w14:val="standardContextual"/>
              </w:rPr>
              <w:t>Šilumos įrenginių izoliavimo remonto darbais</w:t>
            </w:r>
            <w:r w:rsidRPr="00E85619">
              <w:rPr>
                <w:rFonts w:ascii="Calibri" w:eastAsia="Calibri" w:hAnsi="Calibri" w:cs="Calibri"/>
                <w:kern w:val="2"/>
                <w:sz w:val="21"/>
                <w:szCs w:val="21"/>
                <w:lang w:val="lt-LT" w:eastAsia="en-US"/>
                <w14:ligatures w14:val="standardContextual"/>
              </w:rPr>
              <w:t>.</w:t>
            </w:r>
          </w:p>
          <w:p w14:paraId="2E521809" w14:textId="21458735" w:rsidR="00877F62" w:rsidRDefault="00877F62" w:rsidP="00C5654F">
            <w:pPr>
              <w:spacing w:after="160" w:line="259" w:lineRule="auto"/>
              <w:ind w:left="34" w:right="139"/>
              <w:jc w:val="both"/>
              <w:rPr>
                <w:rFonts w:ascii="Times New Roman" w:hAnsi="Times New Roman"/>
                <w:sz w:val="22"/>
                <w:szCs w:val="22"/>
                <w:lang w:val="lt-LT" w:eastAsia="en-US"/>
              </w:rPr>
            </w:pPr>
          </w:p>
          <w:p w14:paraId="3F03BA28" w14:textId="77777777" w:rsidR="00C5654F" w:rsidRDefault="00C5654F" w:rsidP="00C5654F">
            <w:pPr>
              <w:spacing w:after="160" w:line="259" w:lineRule="auto"/>
              <w:ind w:left="34" w:right="139"/>
              <w:jc w:val="both"/>
              <w:rPr>
                <w:rFonts w:ascii="Times New Roman" w:hAnsi="Times New Roman"/>
                <w:sz w:val="22"/>
                <w:szCs w:val="22"/>
                <w:lang w:val="lt-LT" w:eastAsia="en-US"/>
              </w:rPr>
            </w:pPr>
          </w:p>
          <w:p w14:paraId="6389AF59" w14:textId="77777777" w:rsidR="00C5654F" w:rsidRPr="00C5654F" w:rsidRDefault="00C5654F" w:rsidP="00C5654F">
            <w:pPr>
              <w:tabs>
                <w:tab w:val="num" w:pos="284"/>
              </w:tabs>
              <w:spacing w:after="160" w:line="259" w:lineRule="auto"/>
              <w:ind w:right="176"/>
              <w:jc w:val="both"/>
              <w:rPr>
                <w:rFonts w:ascii="Calibri" w:eastAsia="Calibri" w:hAnsi="Calibri" w:cs="Calibri"/>
                <w:i/>
                <w:iCs/>
                <w:color w:val="000000"/>
                <w:kern w:val="2"/>
                <w:sz w:val="21"/>
                <w:szCs w:val="21"/>
                <w:lang w:val="lt-LT" w:eastAsia="en-US"/>
                <w14:ligatures w14:val="standardContextual"/>
              </w:rPr>
            </w:pPr>
            <w:r w:rsidRPr="00C5654F">
              <w:rPr>
                <w:rFonts w:ascii="Calibri" w:eastAsia="Calibri" w:hAnsi="Calibri" w:cs="Calibri"/>
                <w:i/>
                <w:iCs/>
                <w:color w:val="000000"/>
                <w:kern w:val="2"/>
                <w:sz w:val="21"/>
                <w:szCs w:val="21"/>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3B70E523" w14:textId="77777777" w:rsidR="00C5654F" w:rsidRPr="003C496C" w:rsidRDefault="00C5654F" w:rsidP="00C5654F">
            <w:pPr>
              <w:spacing w:after="160" w:line="259" w:lineRule="auto"/>
              <w:ind w:left="34" w:right="139"/>
              <w:jc w:val="both"/>
              <w:rPr>
                <w:rFonts w:ascii="Times New Roman" w:hAnsi="Times New Roman"/>
                <w:sz w:val="22"/>
                <w:szCs w:val="22"/>
                <w:lang w:val="lt-LT" w:eastAsia="en-US"/>
              </w:rPr>
            </w:pPr>
          </w:p>
          <w:p w14:paraId="7389B728" w14:textId="1E70EBC9" w:rsidR="002047E9" w:rsidRDefault="002047E9" w:rsidP="002047E9">
            <w:pPr>
              <w:widowControl w:val="0"/>
              <w:suppressAutoHyphens/>
              <w:spacing w:after="160" w:line="276" w:lineRule="auto"/>
              <w:jc w:val="both"/>
              <w:rPr>
                <w:rFonts w:ascii="Times New Roman" w:eastAsia="Calibri" w:hAnsi="Times New Roman"/>
                <w:b/>
                <w:bCs/>
                <w:sz w:val="22"/>
                <w:szCs w:val="22"/>
                <w:lang w:eastAsia="lt-LT"/>
              </w:rPr>
            </w:pPr>
          </w:p>
          <w:p w14:paraId="72666820" w14:textId="1BC62DD6" w:rsidR="006B433F" w:rsidRPr="002816CE" w:rsidRDefault="006B433F" w:rsidP="00D66C01">
            <w:pPr>
              <w:pStyle w:val="Betarp"/>
              <w:jc w:val="both"/>
              <w:rPr>
                <w:rFonts w:ascii="Times New Roman" w:hAnsi="Times New Roman"/>
                <w:sz w:val="22"/>
                <w:szCs w:val="22"/>
                <w:lang w:val="lt-LT"/>
              </w:rPr>
            </w:pPr>
          </w:p>
        </w:tc>
        <w:tc>
          <w:tcPr>
            <w:tcW w:w="5103" w:type="dxa"/>
          </w:tcPr>
          <w:p w14:paraId="4088AD98" w14:textId="5F64AC46" w:rsidR="002047E9" w:rsidRPr="008D0120" w:rsidRDefault="002047E9" w:rsidP="002047E9">
            <w:pPr>
              <w:spacing w:after="160" w:line="259" w:lineRule="auto"/>
              <w:ind w:left="34" w:right="139"/>
              <w:jc w:val="both"/>
              <w:rPr>
                <w:rFonts w:ascii="Times New Roman" w:eastAsia="Calibri" w:hAnsi="Times New Roman"/>
                <w:sz w:val="22"/>
                <w:szCs w:val="22"/>
                <w:lang w:val="lt-LT" w:eastAsia="en-US"/>
              </w:rPr>
            </w:pPr>
            <w:r w:rsidRPr="008D0120">
              <w:rPr>
                <w:rFonts w:ascii="Times New Roman" w:eastAsia="Calibri" w:hAnsi="Times New Roman"/>
                <w:sz w:val="22"/>
                <w:szCs w:val="22"/>
                <w:lang w:val="lt-LT" w:eastAsia="en-US"/>
              </w:rPr>
              <w:t>Valstybinės energetikos reguliavimo tarybos (VERT)  išduodamų atestatų suteikiančių teisę verstis nurodytais darbais kopijos ar kitas lygiavertis dokumentas*:</w:t>
            </w:r>
          </w:p>
          <w:p w14:paraId="56786873" w14:textId="77777777" w:rsidR="002047E9" w:rsidRPr="008D0120" w:rsidRDefault="002047E9" w:rsidP="002047E9">
            <w:pPr>
              <w:spacing w:after="160" w:line="259" w:lineRule="auto"/>
              <w:jc w:val="both"/>
              <w:rPr>
                <w:rFonts w:ascii="Times New Roman" w:eastAsia="Calibri" w:hAnsi="Times New Roman"/>
                <w:sz w:val="22"/>
                <w:szCs w:val="22"/>
                <w:lang w:val="lt-LT" w:eastAsia="en-US"/>
              </w:rPr>
            </w:pPr>
            <w:r w:rsidRPr="008D0120">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w:t>
            </w:r>
            <w:r>
              <w:rPr>
                <w:rFonts w:ascii="Times New Roman" w:eastAsia="Calibri" w:hAnsi="Times New Roman"/>
                <w:sz w:val="22"/>
                <w:szCs w:val="22"/>
                <w:lang w:val="lt-LT" w:eastAsia="en-US"/>
              </w:rPr>
              <w:t>Pirkimo organizatorius</w:t>
            </w:r>
            <w:r w:rsidRPr="008D0120">
              <w:rPr>
                <w:rFonts w:ascii="Times New Roman" w:eastAsia="Calibri" w:hAnsi="Times New Roman"/>
                <w:sz w:val="22"/>
                <w:szCs w:val="22"/>
                <w:lang w:val="lt-LT" w:eastAsia="en-US"/>
              </w:rPr>
              <w:t xml:space="preserve"> tikrina duomenis pat</w:t>
            </w:r>
            <w:r>
              <w:rPr>
                <w:rFonts w:ascii="Times New Roman" w:eastAsia="Calibri" w:hAnsi="Times New Roman"/>
                <w:sz w:val="22"/>
                <w:szCs w:val="22"/>
                <w:lang w:val="lt-LT" w:eastAsia="en-US"/>
              </w:rPr>
              <w:t>s</w:t>
            </w:r>
            <w:r w:rsidRPr="008D0120">
              <w:rPr>
                <w:rFonts w:ascii="Times New Roman" w:eastAsia="Calibri" w:hAnsi="Times New Roman"/>
                <w:sz w:val="22"/>
                <w:szCs w:val="22"/>
                <w:lang w:val="lt-LT" w:eastAsia="en-US"/>
              </w:rPr>
              <w:t xml:space="preserve"> (https://www.licencijavimas.lt/liseppapp/public). </w:t>
            </w:r>
          </w:p>
          <w:p w14:paraId="644BE183" w14:textId="77777777" w:rsidR="002047E9" w:rsidRDefault="002047E9" w:rsidP="002047E9">
            <w:pPr>
              <w:jc w:val="both"/>
              <w:rPr>
                <w:rFonts w:ascii="Times New Roman" w:hAnsi="Times New Roman"/>
                <w:color w:val="000000"/>
                <w:sz w:val="23"/>
                <w:szCs w:val="23"/>
              </w:rPr>
            </w:pPr>
            <w:r w:rsidRPr="008D0120">
              <w:rPr>
                <w:rFonts w:ascii="Times New Roman" w:eastAsia="Calibri" w:hAnsi="Times New Roman"/>
                <w:sz w:val="22"/>
                <w:szCs w:val="22"/>
                <w:lang w:val="lt-LT" w:eastAsia="en-US"/>
              </w:rPr>
              <w:t xml:space="preserve">Jeigu dėl sistemos techninių trikdžių </w:t>
            </w:r>
            <w:r>
              <w:rPr>
                <w:rFonts w:ascii="Times New Roman" w:eastAsia="Calibri" w:hAnsi="Times New Roman"/>
                <w:sz w:val="22"/>
                <w:szCs w:val="22"/>
                <w:lang w:val="lt-LT" w:eastAsia="en-US"/>
              </w:rPr>
              <w:t>Pirkimo organizatorius</w:t>
            </w:r>
            <w:r w:rsidRPr="008D0120">
              <w:rPr>
                <w:rFonts w:ascii="Times New Roman" w:eastAsia="Calibri" w:hAnsi="Times New Roman"/>
                <w:sz w:val="22"/>
                <w:szCs w:val="22"/>
                <w:lang w:val="lt-LT" w:eastAsia="en-US"/>
              </w:rPr>
              <w:t xml:space="preserve"> neturės galimybės patikrinti neatlygintinai</w:t>
            </w:r>
            <w:r w:rsidRPr="008D0120">
              <w:rPr>
                <w:rFonts w:ascii="Calibri" w:eastAsia="Calibri" w:hAnsi="Calibri" w:cs="Calibri"/>
                <w:sz w:val="22"/>
                <w:szCs w:val="22"/>
                <w:lang w:val="lt-LT" w:eastAsia="en-US"/>
              </w:rPr>
              <w:t xml:space="preserve"> </w:t>
            </w:r>
            <w:r w:rsidRPr="008D0120">
              <w:rPr>
                <w:rFonts w:ascii="Times New Roman" w:eastAsia="Calibri" w:hAnsi="Times New Roman"/>
                <w:sz w:val="22"/>
                <w:szCs w:val="22"/>
                <w:lang w:val="lt-LT" w:eastAsia="en-US"/>
              </w:rPr>
              <w:t>prieinamų duomenų apie Tiekėją, ji</w:t>
            </w:r>
            <w:r>
              <w:rPr>
                <w:rFonts w:ascii="Times New Roman" w:eastAsia="Calibri" w:hAnsi="Times New Roman"/>
                <w:sz w:val="22"/>
                <w:szCs w:val="22"/>
                <w:lang w:val="lt-LT" w:eastAsia="en-US"/>
              </w:rPr>
              <w:t>s</w:t>
            </w:r>
            <w:r w:rsidRPr="008D0120">
              <w:rPr>
                <w:rFonts w:ascii="Times New Roman" w:eastAsia="Calibri" w:hAnsi="Times New Roman"/>
                <w:sz w:val="22"/>
                <w:szCs w:val="22"/>
                <w:lang w:val="lt-LT" w:eastAsia="en-US"/>
              </w:rPr>
              <w:t xml:space="preserve"> turės teisę prašyti Tiekėjo pateikti nustatyta tvarka išduotą dokumentą, patvirtinantį atitiktį šiam reikalavimui</w:t>
            </w:r>
            <w:r>
              <w:rPr>
                <w:rFonts w:ascii="Times New Roman" w:hAnsi="Times New Roman"/>
                <w:color w:val="000000"/>
                <w:sz w:val="23"/>
                <w:szCs w:val="23"/>
              </w:rPr>
              <w:t>.</w:t>
            </w:r>
          </w:p>
          <w:p w14:paraId="4E174158" w14:textId="77777777" w:rsidR="002047E9" w:rsidRPr="008D35BC" w:rsidRDefault="002047E9" w:rsidP="002047E9">
            <w:pPr>
              <w:jc w:val="both"/>
              <w:rPr>
                <w:rFonts w:ascii="Times New Roman" w:hAnsi="Times New Roman"/>
                <w:sz w:val="10"/>
                <w:szCs w:val="10"/>
                <w:lang w:val="lt-LT" w:eastAsia="en-US"/>
              </w:rPr>
            </w:pPr>
          </w:p>
          <w:p w14:paraId="6D32B63E" w14:textId="1A03A2A7" w:rsidR="002047E9" w:rsidRPr="008D0120" w:rsidRDefault="002047E9" w:rsidP="002047E9">
            <w:pPr>
              <w:ind w:left="34" w:right="139"/>
              <w:jc w:val="both"/>
              <w:rPr>
                <w:rFonts w:ascii="Times New Roman" w:eastAsia="Calibri" w:hAnsi="Times New Roman"/>
                <w:i/>
                <w:iCs/>
                <w:sz w:val="22"/>
                <w:szCs w:val="22"/>
                <w:lang w:val="lt-LT" w:eastAsia="en-US"/>
              </w:rPr>
            </w:pPr>
            <w:r w:rsidRPr="008422A3">
              <w:rPr>
                <w:rFonts w:ascii="Times New Roman" w:hAnsi="Times New Roman"/>
                <w:sz w:val="22"/>
                <w:szCs w:val="22"/>
                <w:lang w:val="lt-LT" w:eastAsia="en-US"/>
              </w:rPr>
              <w:t>*</w:t>
            </w:r>
            <w:r w:rsidRPr="008D0120">
              <w:rPr>
                <w:rFonts w:ascii="Calibri" w:eastAsia="Calibri" w:hAnsi="Calibri" w:cs="Calibri"/>
                <w:sz w:val="22"/>
                <w:szCs w:val="22"/>
                <w:lang w:val="lt-LT" w:eastAsia="en-US"/>
              </w:rPr>
              <w:t xml:space="preserve"> </w:t>
            </w:r>
            <w:r w:rsidRPr="008D0120">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patvirtinančio/čių, jog Tiekėjas kreipėsi į Valstybinės energetikos</w:t>
            </w:r>
            <w:r>
              <w:rPr>
                <w:rFonts w:ascii="Times New Roman" w:eastAsia="Calibri" w:hAnsi="Times New Roman"/>
                <w:i/>
                <w:iCs/>
                <w:sz w:val="22"/>
                <w:szCs w:val="22"/>
                <w:lang w:val="lt-LT" w:eastAsia="en-US"/>
              </w:rPr>
              <w:t xml:space="preserve"> </w:t>
            </w:r>
            <w:r w:rsidRPr="008D0120">
              <w:rPr>
                <w:rFonts w:ascii="Times New Roman" w:eastAsia="Calibri" w:hAnsi="Times New Roman"/>
                <w:i/>
                <w:iCs/>
                <w:sz w:val="22"/>
                <w:szCs w:val="22"/>
                <w:lang w:val="lt-LT" w:eastAsia="en-US"/>
              </w:rPr>
              <w:t>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4D864A3B" w:rsidR="00D93F05" w:rsidRPr="002816CE" w:rsidRDefault="002047E9" w:rsidP="002047E9">
            <w:pPr>
              <w:jc w:val="both"/>
              <w:rPr>
                <w:rFonts w:ascii="Times New Roman" w:hAnsi="Times New Roman"/>
                <w:sz w:val="22"/>
                <w:szCs w:val="22"/>
                <w:lang w:val="lt-LT" w:eastAsia="en-US"/>
              </w:rPr>
            </w:pPr>
            <w:r w:rsidRPr="008D0120">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Eco–Management and Audit Scheme, EMAS) arba kitas aplinkos apsaugos vadybos sistemas, pripažįstamas pagal 2009 </w:t>
            </w:r>
            <w:r w:rsidRPr="002816CE">
              <w:rPr>
                <w:rFonts w:ascii="Times New Roman" w:hAnsi="Times New Roman"/>
                <w:color w:val="000000"/>
                <w:sz w:val="22"/>
                <w:szCs w:val="22"/>
                <w:lang w:val="lt-LT"/>
              </w:rPr>
              <w:lastRenderedPageBreak/>
              <w:t>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lastRenderedPageBreak/>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lastRenderedPageBreak/>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lastRenderedPageBreak/>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5C50962E" w14:textId="77777777" w:rsidR="00294166" w:rsidRDefault="00294166"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lastRenderedPageBreak/>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776189D9" w14:textId="77777777" w:rsidR="00C5654F" w:rsidRDefault="00C5654F" w:rsidP="00C5654F">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610962CE" w14:textId="2F3FB38A"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3970FC">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w:t>
      </w:r>
      <w:r w:rsidR="00752217">
        <w:rPr>
          <w:rFonts w:ascii="Times New Roman" w:hAnsi="Times New Roman"/>
          <w:noProof/>
          <w:kern w:val="16"/>
          <w:sz w:val="22"/>
          <w:szCs w:val="22"/>
          <w:lang w:val="lt-LT" w:eastAsia="ar-SA"/>
        </w:rPr>
        <w:t>)</w:t>
      </w:r>
      <w:r w:rsidRPr="00B507B8">
        <w:rPr>
          <w:rFonts w:ascii="Times New Roman" w:hAnsi="Times New Roman"/>
          <w:noProof/>
          <w:kern w:val="16"/>
          <w:sz w:val="22"/>
          <w:szCs w:val="22"/>
          <w:lang w:val="lt-LT" w:eastAsia="ar-SA"/>
        </w:rPr>
        <w:t xml:space="preserve"> Deklaracija (-os) (3 priedas);</w:t>
      </w:r>
    </w:p>
    <w:p w14:paraId="16AC4AEE" w14:textId="11B6E78A"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D65180">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341E965D"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D65180">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44015955" w14:textId="77777777" w:rsidR="00294166" w:rsidRDefault="00294166" w:rsidP="00AF3152">
      <w:pPr>
        <w:rPr>
          <w:rFonts w:ascii="Times New Roman" w:hAnsi="Times New Roman"/>
          <w:b/>
          <w:sz w:val="22"/>
          <w:szCs w:val="22"/>
          <w:lang w:val="lt-LT"/>
        </w:rPr>
      </w:pPr>
    </w:p>
    <w:p w14:paraId="0C9B0B14" w14:textId="77777777" w:rsidR="00294166" w:rsidRDefault="00294166" w:rsidP="00AF3152">
      <w:pPr>
        <w:rPr>
          <w:rFonts w:ascii="Times New Roman" w:hAnsi="Times New Roman"/>
          <w:b/>
          <w:sz w:val="22"/>
          <w:szCs w:val="22"/>
          <w:lang w:val="lt-LT"/>
        </w:rPr>
      </w:pPr>
    </w:p>
    <w:p w14:paraId="5454E382" w14:textId="77777777" w:rsidR="00294166" w:rsidRDefault="00294166" w:rsidP="00AF3152">
      <w:pPr>
        <w:rPr>
          <w:rFonts w:ascii="Times New Roman" w:hAnsi="Times New Roman"/>
          <w:b/>
          <w:sz w:val="22"/>
          <w:szCs w:val="22"/>
          <w:lang w:val="lt-LT"/>
        </w:rPr>
      </w:pPr>
    </w:p>
    <w:p w14:paraId="05653ED0" w14:textId="77777777" w:rsidR="00294166" w:rsidRDefault="00294166"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3400E0D2"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D65180">
        <w:rPr>
          <w:rFonts w:ascii="Times New Roman" w:hAnsi="Times New Roman"/>
          <w:bCs/>
          <w:color w:val="000000"/>
          <w:sz w:val="22"/>
          <w:szCs w:val="22"/>
          <w:lang w:val="lt-LT" w:eastAsia="lt-LT"/>
        </w:rPr>
        <w:t>Panevėžio RK-1 viršininkas Egidijus Balčėtis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D65180">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174F43">
        <w:rPr>
          <w:rFonts w:ascii="Times New Roman" w:hAnsi="Times New Roman"/>
          <w:bCs/>
          <w:color w:val="000000"/>
          <w:sz w:val="22"/>
          <w:szCs w:val="22"/>
          <w:lang w:val="lt-LT" w:eastAsia="lt-LT"/>
        </w:rPr>
        <w:t>8</w:t>
      </w:r>
      <w:r w:rsidR="00D65180">
        <w:rPr>
          <w:rFonts w:ascii="Times New Roman" w:hAnsi="Times New Roman"/>
          <w:bCs/>
          <w:color w:val="000000"/>
          <w:sz w:val="22"/>
          <w:szCs w:val="22"/>
          <w:lang w:val="lt-LT" w:eastAsia="lt-LT"/>
        </w:rPr>
        <w:t>7 84025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Default="00AF3152" w:rsidP="00AF3152">
      <w:pPr>
        <w:tabs>
          <w:tab w:val="left" w:pos="3060"/>
        </w:tabs>
        <w:rPr>
          <w:rFonts w:ascii="Times New Roman" w:hAnsi="Times New Roman"/>
          <w:b/>
          <w:sz w:val="22"/>
          <w:szCs w:val="22"/>
          <w:lang w:val="lt-LT"/>
        </w:rPr>
      </w:pPr>
    </w:p>
    <w:p w14:paraId="3B647668" w14:textId="77777777" w:rsidR="00294166" w:rsidRDefault="00294166" w:rsidP="00AF3152">
      <w:pPr>
        <w:tabs>
          <w:tab w:val="left" w:pos="3060"/>
        </w:tabs>
        <w:rPr>
          <w:rFonts w:ascii="Times New Roman" w:hAnsi="Times New Roman"/>
          <w:b/>
          <w:sz w:val="22"/>
          <w:szCs w:val="22"/>
          <w:lang w:val="lt-LT"/>
        </w:rPr>
      </w:pPr>
    </w:p>
    <w:p w14:paraId="048CD774" w14:textId="77777777" w:rsidR="00294166" w:rsidRPr="00AF3152" w:rsidRDefault="00294166"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lastRenderedPageBreak/>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6E38FC38" w14:textId="77777777" w:rsidR="00C5654F" w:rsidRDefault="00C5654F" w:rsidP="00C5654F">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3C093F1E"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C5654F">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5BB484F5"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C5654F">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6393E2A7" w14:textId="77777777" w:rsidR="00294166"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p>
    <w:p w14:paraId="33C6E537" w14:textId="2A3237D0" w:rsidR="00AF3152" w:rsidRPr="00AF3152" w:rsidRDefault="009E6B8F" w:rsidP="00AF3152">
      <w:pPr>
        <w:tabs>
          <w:tab w:val="left" w:pos="0"/>
          <w:tab w:val="left" w:pos="6804"/>
        </w:tabs>
        <w:rPr>
          <w:rFonts w:ascii="Times New Roman" w:hAnsi="Times New Roman"/>
          <w:sz w:val="22"/>
          <w:szCs w:val="22"/>
          <w:lang w:val="lt-LT"/>
        </w:rPr>
      </w:pP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7C94D909" w14:textId="77777777" w:rsidR="00CD2CBD" w:rsidRDefault="00CD2CBD" w:rsidP="00AF3152">
      <w:pPr>
        <w:shd w:val="clear" w:color="auto" w:fill="FFFFFF"/>
        <w:jc w:val="right"/>
        <w:rPr>
          <w:rFonts w:ascii="Times New Roman" w:hAnsi="Times New Roman"/>
          <w:sz w:val="22"/>
          <w:szCs w:val="22"/>
          <w:lang w:val="lt-LT"/>
        </w:rPr>
      </w:pPr>
    </w:p>
    <w:p w14:paraId="297DFE9E" w14:textId="77777777" w:rsidR="00FA33F2" w:rsidRDefault="00FA33F2" w:rsidP="00AF3152">
      <w:pPr>
        <w:shd w:val="clear" w:color="auto" w:fill="FFFFFF"/>
        <w:jc w:val="right"/>
        <w:rPr>
          <w:rFonts w:ascii="Times New Roman" w:hAnsi="Times New Roman"/>
          <w:sz w:val="22"/>
          <w:szCs w:val="22"/>
          <w:lang w:val="lt-LT"/>
        </w:rPr>
      </w:pPr>
    </w:p>
    <w:p w14:paraId="7C677F62" w14:textId="77777777" w:rsidR="00FA33F2" w:rsidRDefault="00FA33F2" w:rsidP="00AF3152">
      <w:pPr>
        <w:shd w:val="clear" w:color="auto" w:fill="FFFFFF"/>
        <w:jc w:val="right"/>
        <w:rPr>
          <w:rFonts w:ascii="Times New Roman" w:hAnsi="Times New Roman"/>
          <w:sz w:val="22"/>
          <w:szCs w:val="22"/>
          <w:lang w:val="lt-LT"/>
        </w:rPr>
      </w:pPr>
    </w:p>
    <w:p w14:paraId="65B8CBE9" w14:textId="77777777" w:rsidR="00FA33F2" w:rsidRDefault="00FA33F2" w:rsidP="00AF3152">
      <w:pPr>
        <w:shd w:val="clear" w:color="auto" w:fill="FFFFFF"/>
        <w:jc w:val="right"/>
        <w:rPr>
          <w:rFonts w:ascii="Times New Roman" w:hAnsi="Times New Roman"/>
          <w:sz w:val="22"/>
          <w:szCs w:val="22"/>
          <w:lang w:val="lt-LT"/>
        </w:rPr>
      </w:pPr>
    </w:p>
    <w:p w14:paraId="56C6B858" w14:textId="77777777" w:rsidR="00FA33F2" w:rsidRDefault="00FA33F2" w:rsidP="00AF3152">
      <w:pPr>
        <w:shd w:val="clear" w:color="auto" w:fill="FFFFFF"/>
        <w:jc w:val="right"/>
        <w:rPr>
          <w:rFonts w:ascii="Times New Roman" w:hAnsi="Times New Roman"/>
          <w:sz w:val="22"/>
          <w:szCs w:val="22"/>
          <w:lang w:val="lt-LT"/>
        </w:rPr>
      </w:pPr>
    </w:p>
    <w:p w14:paraId="7085177D" w14:textId="77777777" w:rsidR="00FA33F2" w:rsidRDefault="00FA33F2" w:rsidP="00AF3152">
      <w:pPr>
        <w:shd w:val="clear" w:color="auto" w:fill="FFFFFF"/>
        <w:jc w:val="right"/>
        <w:rPr>
          <w:rFonts w:ascii="Times New Roman" w:hAnsi="Times New Roman"/>
          <w:sz w:val="22"/>
          <w:szCs w:val="22"/>
          <w:lang w:val="lt-LT"/>
        </w:rPr>
      </w:pPr>
    </w:p>
    <w:p w14:paraId="6EE1970A" w14:textId="77777777" w:rsidR="00FA33F2" w:rsidRDefault="00FA33F2" w:rsidP="00AF3152">
      <w:pPr>
        <w:shd w:val="clear" w:color="auto" w:fill="FFFFFF"/>
        <w:jc w:val="right"/>
        <w:rPr>
          <w:rFonts w:ascii="Times New Roman" w:hAnsi="Times New Roman"/>
          <w:sz w:val="22"/>
          <w:szCs w:val="22"/>
          <w:lang w:val="lt-LT"/>
        </w:rPr>
      </w:pPr>
    </w:p>
    <w:p w14:paraId="575C1E27" w14:textId="77777777" w:rsidR="00FA33F2" w:rsidRDefault="00FA33F2" w:rsidP="00AF3152">
      <w:pPr>
        <w:shd w:val="clear" w:color="auto" w:fill="FFFFFF"/>
        <w:jc w:val="right"/>
        <w:rPr>
          <w:rFonts w:ascii="Times New Roman" w:hAnsi="Times New Roman"/>
          <w:sz w:val="22"/>
          <w:szCs w:val="22"/>
          <w:lang w:val="lt-LT"/>
        </w:rPr>
      </w:pPr>
    </w:p>
    <w:p w14:paraId="31BD81E9" w14:textId="77777777" w:rsidR="00FA33F2" w:rsidRDefault="00FA33F2" w:rsidP="00AF3152">
      <w:pPr>
        <w:shd w:val="clear" w:color="auto" w:fill="FFFFFF"/>
        <w:jc w:val="right"/>
        <w:rPr>
          <w:rFonts w:ascii="Times New Roman" w:hAnsi="Times New Roman"/>
          <w:sz w:val="22"/>
          <w:szCs w:val="22"/>
          <w:lang w:val="lt-LT"/>
        </w:rPr>
      </w:pPr>
    </w:p>
    <w:p w14:paraId="4500E198" w14:textId="77777777" w:rsidR="00FA33F2" w:rsidRDefault="00FA33F2" w:rsidP="00AF3152">
      <w:pPr>
        <w:shd w:val="clear" w:color="auto" w:fill="FFFFFF"/>
        <w:jc w:val="right"/>
        <w:rPr>
          <w:rFonts w:ascii="Times New Roman" w:hAnsi="Times New Roman"/>
          <w:sz w:val="22"/>
          <w:szCs w:val="22"/>
          <w:lang w:val="lt-LT"/>
        </w:rPr>
      </w:pPr>
    </w:p>
    <w:p w14:paraId="7291E42E" w14:textId="77777777" w:rsidR="00FA33F2" w:rsidRDefault="00FA33F2" w:rsidP="00AF3152">
      <w:pPr>
        <w:shd w:val="clear" w:color="auto" w:fill="FFFFFF"/>
        <w:jc w:val="right"/>
        <w:rPr>
          <w:rFonts w:ascii="Times New Roman" w:hAnsi="Times New Roman"/>
          <w:sz w:val="22"/>
          <w:szCs w:val="22"/>
          <w:lang w:val="lt-LT"/>
        </w:rPr>
      </w:pPr>
    </w:p>
    <w:p w14:paraId="2A33256A" w14:textId="77777777" w:rsidR="00FA33F2" w:rsidRDefault="00FA33F2" w:rsidP="00AF3152">
      <w:pPr>
        <w:shd w:val="clear" w:color="auto" w:fill="FFFFFF"/>
        <w:jc w:val="right"/>
        <w:rPr>
          <w:rFonts w:ascii="Times New Roman" w:hAnsi="Times New Roman"/>
          <w:sz w:val="22"/>
          <w:szCs w:val="22"/>
          <w:lang w:val="lt-LT"/>
        </w:rPr>
      </w:pPr>
    </w:p>
    <w:p w14:paraId="375EA757" w14:textId="77777777" w:rsidR="00FA33F2" w:rsidRDefault="00FA33F2" w:rsidP="00AF3152">
      <w:pPr>
        <w:shd w:val="clear" w:color="auto" w:fill="FFFFFF"/>
        <w:jc w:val="right"/>
        <w:rPr>
          <w:rFonts w:ascii="Times New Roman" w:hAnsi="Times New Roman"/>
          <w:sz w:val="22"/>
          <w:szCs w:val="22"/>
          <w:lang w:val="lt-LT"/>
        </w:rPr>
      </w:pPr>
    </w:p>
    <w:p w14:paraId="40464C67" w14:textId="77777777" w:rsidR="00FA33F2" w:rsidRDefault="00FA33F2" w:rsidP="00AF3152">
      <w:pPr>
        <w:shd w:val="clear" w:color="auto" w:fill="FFFFFF"/>
        <w:jc w:val="right"/>
        <w:rPr>
          <w:rFonts w:ascii="Times New Roman" w:hAnsi="Times New Roman"/>
          <w:sz w:val="22"/>
          <w:szCs w:val="22"/>
          <w:lang w:val="lt-LT"/>
        </w:rPr>
      </w:pPr>
    </w:p>
    <w:bookmarkEnd w:id="8"/>
    <w:bookmarkEnd w:id="9"/>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1E90FF9E" w14:textId="77777777" w:rsidR="00752217" w:rsidRDefault="00752217"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3B6B146F" w:rsidR="0096027E" w:rsidRDefault="00FA33F2"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PANEVĖŽIO RK-1 GARO KATILO NR.</w:t>
      </w:r>
      <w:r w:rsidR="00294166">
        <w:rPr>
          <w:rFonts w:ascii="Times New Roman" w:hAnsi="Times New Roman"/>
          <w:b/>
          <w:sz w:val="22"/>
          <w:szCs w:val="22"/>
          <w:lang w:val="lt-LT"/>
        </w:rPr>
        <w:t xml:space="preserve"> </w:t>
      </w:r>
      <w:r>
        <w:rPr>
          <w:rFonts w:ascii="Times New Roman" w:hAnsi="Times New Roman"/>
          <w:b/>
          <w:sz w:val="22"/>
          <w:szCs w:val="22"/>
          <w:lang w:val="lt-LT"/>
        </w:rPr>
        <w:t>6 REMONTO</w:t>
      </w:r>
      <w:r w:rsidR="009C6F8B">
        <w:rPr>
          <w:rFonts w:ascii="Times New Roman" w:hAnsi="Times New Roman"/>
          <w:b/>
          <w:sz w:val="22"/>
          <w:szCs w:val="22"/>
          <w:lang w:val="lt-LT"/>
        </w:rPr>
        <w:t xml:space="preserve">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Default="003D3304" w:rsidP="003D3304">
      <w:pPr>
        <w:ind w:firstLine="720"/>
        <w:jc w:val="both"/>
        <w:rPr>
          <w:rFonts w:ascii="Times New Roman" w:hAnsi="Times New Roman"/>
          <w:b/>
          <w:sz w:val="16"/>
          <w:szCs w:val="16"/>
          <w:lang w:val="lt-LT"/>
        </w:rPr>
      </w:pPr>
    </w:p>
    <w:p w14:paraId="2AC639CA" w14:textId="77777777" w:rsidR="00752217" w:rsidRPr="00115E6F" w:rsidRDefault="00752217"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87"/>
        <w:gridCol w:w="1104"/>
        <w:gridCol w:w="2011"/>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5"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00E9A85B" w:rsidR="00567B4C" w:rsidRPr="003A420F" w:rsidRDefault="00FA33F2" w:rsidP="00567B4C">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b/>
                <w:bCs/>
                <w:sz w:val="22"/>
                <w:szCs w:val="22"/>
                <w:lang w:val="lt-LT"/>
              </w:rPr>
              <w:t>Panevėžio RK-1 garo  katilo Nr.6 kapitalinio remonto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2EECD464" w:rsidR="00567B4C" w:rsidRPr="00DC0E69" w:rsidRDefault="00C5654F" w:rsidP="00567B4C">
            <w:pPr>
              <w:jc w:val="center"/>
              <w:rPr>
                <w:rFonts w:ascii="Times New Roman" w:hAnsi="Times New Roman"/>
                <w:sz w:val="22"/>
                <w:szCs w:val="22"/>
              </w:rPr>
            </w:pPr>
            <w:r w:rsidRPr="00C5654F">
              <w:rPr>
                <w:rFonts w:ascii="Calibri" w:eastAsia="Calibri" w:hAnsi="Calibri" w:cs="Calibri"/>
                <w:i/>
                <w:sz w:val="21"/>
                <w:szCs w:val="21"/>
                <w:lang w:val="lt-LT" w:eastAsia="en-US"/>
              </w:rPr>
              <w:t xml:space="preserve">suma perkeliama iš </w:t>
            </w:r>
            <w:r>
              <w:rPr>
                <w:rFonts w:ascii="Calibri" w:eastAsia="Calibri" w:hAnsi="Calibri" w:cs="Calibri"/>
                <w:i/>
                <w:sz w:val="21"/>
                <w:szCs w:val="21"/>
                <w:lang w:val="lt-LT" w:eastAsia="en-US"/>
              </w:rPr>
              <w:t>2</w:t>
            </w:r>
            <w:r w:rsidRPr="00C5654F">
              <w:rPr>
                <w:rFonts w:ascii="Calibri" w:eastAsia="Calibri" w:hAnsi="Calibri" w:cs="Calibri"/>
                <w:i/>
                <w:sz w:val="21"/>
                <w:szCs w:val="21"/>
                <w:lang w:val="lt-LT" w:eastAsia="en-US"/>
              </w:rPr>
              <w:t>a priedo</w:t>
            </w: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Default="00CD2CBD" w:rsidP="00031598">
      <w:pPr>
        <w:ind w:firstLine="720"/>
        <w:jc w:val="both"/>
        <w:rPr>
          <w:rFonts w:ascii="Times New Roman" w:hAnsi="Times New Roman"/>
          <w:b/>
          <w:sz w:val="22"/>
          <w:szCs w:val="22"/>
          <w:lang w:val="lt-LT"/>
        </w:rPr>
      </w:pPr>
    </w:p>
    <w:p w14:paraId="53C3EF61" w14:textId="77777777" w:rsidR="00752217" w:rsidRDefault="00752217" w:rsidP="00031598">
      <w:pPr>
        <w:ind w:firstLine="720"/>
        <w:jc w:val="both"/>
        <w:rPr>
          <w:rFonts w:ascii="Times New Roman" w:hAnsi="Times New Roman"/>
          <w:b/>
          <w:sz w:val="22"/>
          <w:szCs w:val="22"/>
          <w:lang w:val="lt-LT"/>
        </w:rPr>
      </w:pPr>
    </w:p>
    <w:p w14:paraId="44939131" w14:textId="77777777" w:rsidR="00752217" w:rsidRPr="00031598" w:rsidRDefault="00752217" w:rsidP="00031598">
      <w:pPr>
        <w:ind w:firstLine="720"/>
        <w:jc w:val="both"/>
        <w:rPr>
          <w:rFonts w:ascii="Times New Roman" w:hAnsi="Times New Roman"/>
          <w:b/>
          <w:sz w:val="22"/>
          <w:szCs w:val="22"/>
          <w:lang w:val="lt-LT"/>
        </w:rPr>
      </w:pPr>
    </w:p>
    <w:p w14:paraId="2E359E02" w14:textId="77777777" w:rsidR="00CD2CBD" w:rsidRPr="00031598" w:rsidRDefault="00CD2CBD" w:rsidP="00CD2CBD">
      <w:pPr>
        <w:ind w:firstLine="720"/>
        <w:rPr>
          <w:rFonts w:ascii="Times New Roman" w:hAnsi="Times New Roman"/>
          <w:bCs/>
          <w:sz w:val="22"/>
          <w:szCs w:val="22"/>
        </w:rPr>
      </w:pPr>
      <w:r w:rsidRPr="00031598">
        <w:rPr>
          <w:rFonts w:ascii="Times New Roman" w:hAnsi="Times New Roman"/>
          <w:bCs/>
          <w:sz w:val="22"/>
          <w:szCs w:val="22"/>
        </w:rPr>
        <w:t>Vykdant sutartį pasitelksime šiuos subrangovus, kurių pajėgumais remiamės:</w:t>
      </w:r>
    </w:p>
    <w:p w14:paraId="59FB7DBB" w14:textId="77777777"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031598" w14:paraId="42EDD3C5"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CD2CBD" w:rsidRPr="00031598" w14:paraId="569EBE18"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031598"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031598"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031598"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031598" w:rsidRDefault="00CD2CBD" w:rsidP="00A64322">
            <w:pPr>
              <w:jc w:val="center"/>
              <w:rPr>
                <w:rFonts w:ascii="Times New Roman" w:hAnsi="Times New Roman"/>
                <w:sz w:val="22"/>
                <w:szCs w:val="22"/>
                <w:lang w:val="lt-LT"/>
              </w:rPr>
            </w:pPr>
          </w:p>
        </w:tc>
      </w:tr>
      <w:tr w:rsidR="00CD2CBD" w:rsidRPr="00031598" w14:paraId="2E73F6ED"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031598"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031598"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031598"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031598" w:rsidRDefault="00CD2CBD" w:rsidP="00A64322">
            <w:pPr>
              <w:jc w:val="center"/>
              <w:rPr>
                <w:rFonts w:ascii="Times New Roman" w:hAnsi="Times New Roman"/>
                <w:sz w:val="22"/>
                <w:szCs w:val="22"/>
                <w:lang w:val="lt-LT"/>
              </w:rPr>
            </w:pPr>
          </w:p>
        </w:tc>
      </w:tr>
    </w:tbl>
    <w:p w14:paraId="31D4ACE1" w14:textId="77777777" w:rsidR="00CD2CBD" w:rsidRPr="00031598" w:rsidRDefault="00CD2CBD" w:rsidP="00CD2CBD">
      <w:pPr>
        <w:ind w:firstLine="720"/>
        <w:jc w:val="both"/>
        <w:rPr>
          <w:rFonts w:ascii="Times New Roman" w:hAnsi="Times New Roman"/>
          <w:b/>
          <w:sz w:val="22"/>
          <w:szCs w:val="22"/>
          <w:lang w:val="lt-LT"/>
        </w:rPr>
      </w:pPr>
    </w:p>
    <w:p w14:paraId="46F8F1DB" w14:textId="77777777" w:rsidR="00CD2CBD" w:rsidRDefault="00CD2CBD" w:rsidP="00CD2CBD">
      <w:pPr>
        <w:ind w:firstLine="720"/>
        <w:jc w:val="both"/>
        <w:rPr>
          <w:rFonts w:ascii="Times New Roman" w:hAnsi="Times New Roman"/>
          <w:b/>
          <w:sz w:val="22"/>
          <w:szCs w:val="22"/>
          <w:lang w:val="lt-LT"/>
        </w:rPr>
      </w:pPr>
    </w:p>
    <w:p w14:paraId="6B48F8A0" w14:textId="77777777" w:rsidR="00752217" w:rsidRDefault="00752217" w:rsidP="00CD2CBD">
      <w:pPr>
        <w:ind w:firstLine="720"/>
        <w:jc w:val="both"/>
        <w:rPr>
          <w:rFonts w:ascii="Times New Roman" w:hAnsi="Times New Roman"/>
          <w:b/>
          <w:sz w:val="22"/>
          <w:szCs w:val="22"/>
          <w:lang w:val="lt-LT"/>
        </w:rPr>
      </w:pPr>
    </w:p>
    <w:p w14:paraId="154991D2" w14:textId="77777777" w:rsidR="00752217" w:rsidRDefault="00752217" w:rsidP="00CD2CBD">
      <w:pPr>
        <w:ind w:firstLine="720"/>
        <w:jc w:val="both"/>
        <w:rPr>
          <w:rFonts w:ascii="Times New Roman" w:hAnsi="Times New Roman"/>
          <w:b/>
          <w:sz w:val="22"/>
          <w:szCs w:val="22"/>
          <w:lang w:val="lt-LT"/>
        </w:rPr>
      </w:pPr>
    </w:p>
    <w:p w14:paraId="40982FA8" w14:textId="77777777" w:rsidR="00752217" w:rsidRDefault="00752217" w:rsidP="00CD2CBD">
      <w:pPr>
        <w:ind w:firstLine="720"/>
        <w:jc w:val="both"/>
        <w:rPr>
          <w:rFonts w:ascii="Times New Roman" w:hAnsi="Times New Roman"/>
          <w:b/>
          <w:sz w:val="22"/>
          <w:szCs w:val="22"/>
          <w:lang w:val="lt-LT"/>
        </w:rPr>
      </w:pPr>
    </w:p>
    <w:p w14:paraId="404EAEF8" w14:textId="77777777" w:rsidR="00752217" w:rsidRDefault="00752217" w:rsidP="00CD2CBD">
      <w:pPr>
        <w:ind w:firstLine="720"/>
        <w:jc w:val="both"/>
        <w:rPr>
          <w:rFonts w:ascii="Times New Roman" w:hAnsi="Times New Roman"/>
          <w:b/>
          <w:sz w:val="22"/>
          <w:szCs w:val="22"/>
          <w:lang w:val="lt-LT"/>
        </w:rPr>
      </w:pPr>
    </w:p>
    <w:p w14:paraId="4D808937" w14:textId="77777777" w:rsidR="00752217" w:rsidRPr="00031598" w:rsidRDefault="00752217" w:rsidP="00CD2CBD">
      <w:pPr>
        <w:ind w:firstLine="720"/>
        <w:jc w:val="both"/>
        <w:rPr>
          <w:rFonts w:ascii="Times New Roman" w:hAnsi="Times New Roman"/>
          <w:b/>
          <w:sz w:val="22"/>
          <w:szCs w:val="22"/>
          <w:lang w:val="lt-LT"/>
        </w:rPr>
      </w:pPr>
    </w:p>
    <w:p w14:paraId="57632849" w14:textId="77777777"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 kurių pajėgumais nesiremiama:</w:t>
      </w:r>
    </w:p>
    <w:p w14:paraId="120D6E89" w14:textId="77777777"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9923" w:type="dxa"/>
        <w:tblLayout w:type="fixed"/>
        <w:tblLook w:val="04A0" w:firstRow="1" w:lastRow="0" w:firstColumn="1" w:lastColumn="0" w:noHBand="0" w:noVBand="1"/>
      </w:tblPr>
      <w:tblGrid>
        <w:gridCol w:w="4013"/>
        <w:gridCol w:w="288"/>
        <w:gridCol w:w="1980"/>
        <w:gridCol w:w="701"/>
        <w:gridCol w:w="2611"/>
        <w:gridCol w:w="330"/>
      </w:tblGrid>
      <w:tr w:rsidR="00ED59C5" w:rsidRPr="004474CC" w14:paraId="40D201EC" w14:textId="77777777" w:rsidTr="0075221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330"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75221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330"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723D365" w14:textId="77777777" w:rsidR="00326D66" w:rsidRDefault="00326D66" w:rsidP="00326D66">
      <w:pPr>
        <w:shd w:val="clear" w:color="auto" w:fill="FFFFFF"/>
        <w:jc w:val="right"/>
        <w:rPr>
          <w:rFonts w:ascii="Times New Roman" w:hAnsi="Times New Roman"/>
          <w:sz w:val="22"/>
          <w:szCs w:val="22"/>
          <w:lang w:val="lt-LT"/>
        </w:rPr>
      </w:pPr>
    </w:p>
    <w:p w14:paraId="5A5BAE4B" w14:textId="77777777" w:rsidR="00C5654F" w:rsidRPr="005127F9" w:rsidRDefault="00C5654F" w:rsidP="00C5654F">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t>2a priedas prie pirkimo dokumentų</w:t>
      </w:r>
    </w:p>
    <w:p w14:paraId="0A3A5EC6" w14:textId="77777777" w:rsidR="00C5654F" w:rsidRPr="005127F9" w:rsidRDefault="00C5654F" w:rsidP="00C5654F">
      <w:pPr>
        <w:shd w:val="clear" w:color="auto" w:fill="FFFFFF"/>
        <w:jc w:val="center"/>
        <w:rPr>
          <w:rFonts w:ascii="Times New Roman" w:hAnsi="Times New Roman"/>
          <w:sz w:val="22"/>
          <w:szCs w:val="22"/>
          <w:lang w:val="lt-LT"/>
        </w:rPr>
      </w:pPr>
    </w:p>
    <w:p w14:paraId="7C527824" w14:textId="77777777" w:rsidR="00C5654F" w:rsidRPr="005127F9" w:rsidRDefault="00C5654F" w:rsidP="00C5654F">
      <w:pPr>
        <w:shd w:val="clear" w:color="auto" w:fill="FFFFFF"/>
        <w:jc w:val="right"/>
        <w:rPr>
          <w:rFonts w:ascii="Times New Roman" w:hAnsi="Times New Roman"/>
          <w:color w:val="000000"/>
          <w:sz w:val="22"/>
          <w:szCs w:val="22"/>
          <w:lang w:val="lt-LT"/>
        </w:rPr>
      </w:pPr>
    </w:p>
    <w:p w14:paraId="4D648F0D" w14:textId="77777777" w:rsidR="00C5654F" w:rsidRPr="005127F9" w:rsidRDefault="00C5654F" w:rsidP="00C5654F">
      <w:pPr>
        <w:shd w:val="clear" w:color="auto" w:fill="FFFFFF"/>
        <w:jc w:val="right"/>
        <w:rPr>
          <w:rFonts w:ascii="Times New Roman" w:hAnsi="Times New Roman"/>
          <w:sz w:val="22"/>
          <w:szCs w:val="22"/>
          <w:lang w:val="lt-LT"/>
        </w:rPr>
      </w:pPr>
    </w:p>
    <w:p w14:paraId="25D0C183" w14:textId="77777777" w:rsidR="00C5654F" w:rsidRPr="005127F9" w:rsidRDefault="00C5654F" w:rsidP="00C5654F">
      <w:pPr>
        <w:shd w:val="clear" w:color="auto" w:fill="FFFFFF"/>
        <w:jc w:val="right"/>
        <w:rPr>
          <w:rFonts w:ascii="Times New Roman" w:hAnsi="Times New Roman"/>
          <w:sz w:val="22"/>
          <w:szCs w:val="22"/>
          <w:lang w:val="lt-LT"/>
        </w:rPr>
      </w:pPr>
    </w:p>
    <w:p w14:paraId="549C859F" w14:textId="77777777" w:rsidR="00C5654F" w:rsidRPr="005127F9" w:rsidRDefault="00C5654F" w:rsidP="00C5654F">
      <w:pPr>
        <w:shd w:val="clear" w:color="auto" w:fill="FFFFFF"/>
        <w:jc w:val="right"/>
        <w:rPr>
          <w:rFonts w:ascii="Times New Roman" w:hAnsi="Times New Roman"/>
          <w:sz w:val="22"/>
          <w:szCs w:val="22"/>
          <w:lang w:val="lt-LT"/>
        </w:rPr>
      </w:pPr>
    </w:p>
    <w:p w14:paraId="13BF0619" w14:textId="77777777" w:rsidR="00C5654F" w:rsidRPr="005127F9" w:rsidRDefault="00C5654F" w:rsidP="00C5654F">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22599EB0" w14:textId="77777777" w:rsidR="00C5654F" w:rsidRPr="005127F9" w:rsidRDefault="00C5654F" w:rsidP="00C5654F">
      <w:pPr>
        <w:shd w:val="clear" w:color="auto" w:fill="FFFFFF"/>
        <w:jc w:val="center"/>
        <w:rPr>
          <w:rFonts w:ascii="Times New Roman" w:hAnsi="Times New Roman"/>
          <w:sz w:val="22"/>
          <w:szCs w:val="22"/>
          <w:lang w:val="lt-LT"/>
        </w:rPr>
      </w:pPr>
    </w:p>
    <w:p w14:paraId="632982DA" w14:textId="77777777" w:rsidR="00C5654F" w:rsidRPr="005127F9" w:rsidRDefault="00C5654F" w:rsidP="00C5654F">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C5654F" w:rsidRPr="005127F9" w14:paraId="324C225A" w14:textId="77777777" w:rsidTr="00A64322">
        <w:trPr>
          <w:jc w:val="center"/>
        </w:trPr>
        <w:tc>
          <w:tcPr>
            <w:tcW w:w="833" w:type="dxa"/>
            <w:vAlign w:val="center"/>
          </w:tcPr>
          <w:p w14:paraId="4A8DD8E2" w14:textId="77777777" w:rsidR="00C5654F" w:rsidRPr="005127F9" w:rsidRDefault="00C5654F" w:rsidP="00A64322">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vAlign w:val="center"/>
          </w:tcPr>
          <w:p w14:paraId="3EC64153" w14:textId="77777777" w:rsidR="00C5654F" w:rsidRPr="001D1481" w:rsidRDefault="00C5654F" w:rsidP="00A64322">
            <w:pPr>
              <w:jc w:val="center"/>
              <w:rPr>
                <w:rFonts w:ascii="Times New Roman" w:eastAsia="Calibri" w:hAnsi="Times New Roman"/>
                <w:b/>
                <w:bCs/>
                <w:color w:val="000000"/>
                <w:sz w:val="22"/>
                <w:szCs w:val="22"/>
                <w:lang w:val="lt-LT" w:eastAsia="lt-LT"/>
              </w:rPr>
            </w:pPr>
            <w:r w:rsidRPr="001D1481">
              <w:rPr>
                <w:rFonts w:ascii="Times New Roman" w:eastAsia="Calibri" w:hAnsi="Times New Roman"/>
                <w:b/>
                <w:bCs/>
                <w:color w:val="000000"/>
                <w:sz w:val="22"/>
                <w:szCs w:val="22"/>
                <w:lang w:val="lt-LT" w:eastAsia="lt-LT"/>
              </w:rPr>
              <w:t>Pavadinimas</w:t>
            </w:r>
          </w:p>
        </w:tc>
        <w:tc>
          <w:tcPr>
            <w:tcW w:w="1121" w:type="dxa"/>
            <w:vAlign w:val="center"/>
          </w:tcPr>
          <w:p w14:paraId="56C4E438" w14:textId="77777777" w:rsidR="00C5654F" w:rsidRPr="005127F9" w:rsidRDefault="00C5654F" w:rsidP="00A64322">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vAlign w:val="center"/>
          </w:tcPr>
          <w:p w14:paraId="5A7414BB" w14:textId="77777777" w:rsidR="00C5654F" w:rsidRPr="005127F9" w:rsidRDefault="00C5654F" w:rsidP="00A64322">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C5654F" w:rsidRPr="005127F9" w14:paraId="0F1B8417" w14:textId="77777777" w:rsidTr="00A64322">
        <w:trPr>
          <w:jc w:val="center"/>
        </w:trPr>
        <w:tc>
          <w:tcPr>
            <w:tcW w:w="833" w:type="dxa"/>
            <w:vAlign w:val="bottom"/>
          </w:tcPr>
          <w:p w14:paraId="2DCE970F" w14:textId="77777777" w:rsidR="00C5654F" w:rsidRPr="005127F9" w:rsidRDefault="00C5654F" w:rsidP="00A64322">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vAlign w:val="bottom"/>
          </w:tcPr>
          <w:p w14:paraId="6985F569" w14:textId="54056655" w:rsidR="00C5654F" w:rsidRPr="001D1481" w:rsidRDefault="001D1481" w:rsidP="00A64322">
            <w:pPr>
              <w:rPr>
                <w:rFonts w:ascii="Times New Roman" w:eastAsia="Calibri" w:hAnsi="Times New Roman"/>
                <w:color w:val="000000"/>
                <w:sz w:val="22"/>
                <w:szCs w:val="22"/>
                <w:lang w:val="lt-LT" w:eastAsia="lt-LT"/>
              </w:rPr>
            </w:pPr>
            <w:r w:rsidRPr="001D1481">
              <w:rPr>
                <w:rFonts w:ascii="Times New Roman" w:hAnsi="Times New Roman"/>
                <w:color w:val="000000"/>
                <w:sz w:val="22"/>
                <w:szCs w:val="22"/>
                <w:lang w:val="lt-LT" w:eastAsia="lt-LT"/>
              </w:rPr>
              <w:t>Statybos darbai</w:t>
            </w:r>
          </w:p>
        </w:tc>
        <w:tc>
          <w:tcPr>
            <w:tcW w:w="1121" w:type="dxa"/>
            <w:vAlign w:val="bottom"/>
          </w:tcPr>
          <w:p w14:paraId="5324AA9D" w14:textId="77777777" w:rsidR="00C5654F" w:rsidRPr="005127F9" w:rsidRDefault="00C5654F" w:rsidP="00A64322">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vAlign w:val="center"/>
          </w:tcPr>
          <w:p w14:paraId="40B23156" w14:textId="77777777" w:rsidR="00C5654F" w:rsidRPr="005127F9" w:rsidRDefault="00C5654F" w:rsidP="00A64322">
            <w:pPr>
              <w:jc w:val="right"/>
              <w:rPr>
                <w:rFonts w:ascii="Times New Roman" w:eastAsia="Calibri" w:hAnsi="Times New Roman"/>
                <w:b/>
                <w:bCs/>
                <w:color w:val="000000"/>
                <w:sz w:val="22"/>
                <w:szCs w:val="22"/>
                <w:lang w:val="lt-LT" w:eastAsia="lt-LT"/>
              </w:rPr>
            </w:pPr>
          </w:p>
        </w:tc>
      </w:tr>
      <w:tr w:rsidR="00C5654F" w:rsidRPr="00F25789" w14:paraId="22935B92" w14:textId="77777777" w:rsidTr="00A64322">
        <w:trPr>
          <w:jc w:val="center"/>
        </w:trPr>
        <w:tc>
          <w:tcPr>
            <w:tcW w:w="833" w:type="dxa"/>
            <w:vAlign w:val="bottom"/>
          </w:tcPr>
          <w:p w14:paraId="2DA723A6" w14:textId="77777777" w:rsidR="00C5654F" w:rsidRPr="00F25789" w:rsidRDefault="00C5654F" w:rsidP="00A64322">
            <w:pPr>
              <w:jc w:val="center"/>
              <w:rPr>
                <w:rFonts w:ascii="Times New Roman" w:eastAsia="Calibri" w:hAnsi="Times New Roman"/>
                <w:color w:val="000000"/>
                <w:sz w:val="22"/>
                <w:szCs w:val="22"/>
                <w:lang w:val="lt-LT" w:eastAsia="lt-LT"/>
              </w:rPr>
            </w:pPr>
            <w:r w:rsidRPr="00F25789">
              <w:rPr>
                <w:rFonts w:ascii="Times New Roman" w:eastAsia="Calibri" w:hAnsi="Times New Roman"/>
                <w:color w:val="000000"/>
                <w:sz w:val="22"/>
                <w:szCs w:val="22"/>
                <w:lang w:val="lt-LT" w:eastAsia="lt-LT"/>
              </w:rPr>
              <w:t>2.</w:t>
            </w:r>
          </w:p>
        </w:tc>
        <w:tc>
          <w:tcPr>
            <w:tcW w:w="4905" w:type="dxa"/>
            <w:vAlign w:val="bottom"/>
          </w:tcPr>
          <w:p w14:paraId="000F611D" w14:textId="55F8C368" w:rsidR="00C5654F" w:rsidRPr="001D1481" w:rsidRDefault="001D1481" w:rsidP="00A64322">
            <w:pPr>
              <w:jc w:val="both"/>
              <w:rPr>
                <w:rFonts w:ascii="Times New Roman" w:eastAsia="Calibri" w:hAnsi="Times New Roman"/>
                <w:color w:val="000000"/>
                <w:sz w:val="22"/>
                <w:szCs w:val="22"/>
                <w:lang w:val="lt-LT" w:eastAsia="lt-LT"/>
              </w:rPr>
            </w:pPr>
            <w:r w:rsidRPr="001D1481">
              <w:rPr>
                <w:rFonts w:ascii="Times New Roman" w:hAnsi="Times New Roman"/>
                <w:color w:val="000000"/>
                <w:sz w:val="22"/>
                <w:szCs w:val="22"/>
                <w:lang w:val="lt-LT" w:eastAsia="lt-LT"/>
              </w:rPr>
              <w:t>Garo katilo ekonomaizerio kaitravamzdžių 318 vnt. demontavimas</w:t>
            </w:r>
          </w:p>
        </w:tc>
        <w:tc>
          <w:tcPr>
            <w:tcW w:w="1121" w:type="dxa"/>
            <w:vAlign w:val="bottom"/>
          </w:tcPr>
          <w:p w14:paraId="690D45C9" w14:textId="77777777" w:rsidR="00C5654F" w:rsidRPr="00F25789" w:rsidRDefault="00C5654F" w:rsidP="00A64322">
            <w:pPr>
              <w:jc w:val="center"/>
              <w:rPr>
                <w:rFonts w:ascii="Times New Roman" w:eastAsia="Calibri" w:hAnsi="Times New Roman"/>
                <w:color w:val="000000"/>
                <w:sz w:val="22"/>
                <w:szCs w:val="22"/>
                <w:lang w:val="lt-LT" w:eastAsia="lt-LT"/>
              </w:rPr>
            </w:pPr>
            <w:r w:rsidRPr="00F25789">
              <w:rPr>
                <w:rFonts w:ascii="Times New Roman" w:eastAsia="Calibri" w:hAnsi="Times New Roman"/>
                <w:color w:val="000000"/>
                <w:sz w:val="22"/>
                <w:szCs w:val="22"/>
                <w:lang w:val="lt-LT" w:eastAsia="lt-LT"/>
              </w:rPr>
              <w:t>kompl.</w:t>
            </w:r>
          </w:p>
        </w:tc>
        <w:tc>
          <w:tcPr>
            <w:tcW w:w="2769" w:type="dxa"/>
            <w:vAlign w:val="center"/>
          </w:tcPr>
          <w:p w14:paraId="3D3B2F53" w14:textId="77777777" w:rsidR="00C5654F" w:rsidRPr="00F25789" w:rsidRDefault="00C5654F" w:rsidP="00A64322">
            <w:pPr>
              <w:jc w:val="right"/>
              <w:rPr>
                <w:rFonts w:ascii="Times New Roman" w:eastAsia="Calibri" w:hAnsi="Times New Roman"/>
                <w:color w:val="000000"/>
                <w:sz w:val="22"/>
                <w:szCs w:val="22"/>
                <w:lang w:val="lt-LT" w:eastAsia="lt-LT"/>
              </w:rPr>
            </w:pPr>
          </w:p>
        </w:tc>
      </w:tr>
      <w:tr w:rsidR="00C5654F" w:rsidRPr="00F25789" w14:paraId="6B237CE0" w14:textId="77777777" w:rsidTr="00A64322">
        <w:trPr>
          <w:jc w:val="center"/>
        </w:trPr>
        <w:tc>
          <w:tcPr>
            <w:tcW w:w="833" w:type="dxa"/>
            <w:vAlign w:val="bottom"/>
          </w:tcPr>
          <w:p w14:paraId="0A2CB068" w14:textId="77777777" w:rsidR="00C5654F" w:rsidRPr="00F25789" w:rsidRDefault="00C5654F" w:rsidP="00A64322">
            <w:pPr>
              <w:jc w:val="center"/>
              <w:rPr>
                <w:rFonts w:ascii="Times New Roman" w:eastAsia="Calibri" w:hAnsi="Times New Roman"/>
                <w:color w:val="000000"/>
                <w:sz w:val="22"/>
                <w:szCs w:val="22"/>
                <w:lang w:val="lt-LT" w:eastAsia="lt-LT"/>
              </w:rPr>
            </w:pPr>
            <w:r w:rsidRPr="00F25789">
              <w:rPr>
                <w:rFonts w:ascii="Times New Roman" w:eastAsia="Calibri" w:hAnsi="Times New Roman"/>
                <w:color w:val="000000"/>
                <w:sz w:val="22"/>
                <w:szCs w:val="22"/>
                <w:lang w:val="lt-LT" w:eastAsia="lt-LT"/>
              </w:rPr>
              <w:t>3.</w:t>
            </w:r>
          </w:p>
        </w:tc>
        <w:tc>
          <w:tcPr>
            <w:tcW w:w="4905" w:type="dxa"/>
            <w:vAlign w:val="bottom"/>
          </w:tcPr>
          <w:p w14:paraId="6F783A61" w14:textId="42C0CA33" w:rsidR="00C5654F" w:rsidRPr="001D1481" w:rsidRDefault="001D1481" w:rsidP="00A64322">
            <w:pPr>
              <w:jc w:val="both"/>
              <w:rPr>
                <w:rFonts w:ascii="Times New Roman" w:eastAsia="Calibri" w:hAnsi="Times New Roman"/>
                <w:color w:val="000000"/>
                <w:sz w:val="22"/>
                <w:szCs w:val="22"/>
                <w:lang w:val="lt-LT" w:eastAsia="lt-LT"/>
              </w:rPr>
            </w:pPr>
            <w:r w:rsidRPr="001D1481">
              <w:rPr>
                <w:rFonts w:ascii="Times New Roman" w:hAnsi="Times New Roman"/>
                <w:color w:val="000000"/>
                <w:sz w:val="22"/>
                <w:szCs w:val="22"/>
                <w:lang w:val="lt-LT" w:eastAsia="lt-LT"/>
              </w:rPr>
              <w:t>Garo katilo ekonomaizerio kaitravamzdžių 318 vnt. sumontavimas</w:t>
            </w:r>
          </w:p>
        </w:tc>
        <w:tc>
          <w:tcPr>
            <w:tcW w:w="1121" w:type="dxa"/>
            <w:vAlign w:val="bottom"/>
          </w:tcPr>
          <w:p w14:paraId="726488B5" w14:textId="77777777" w:rsidR="00C5654F" w:rsidRPr="00F25789" w:rsidRDefault="00C5654F" w:rsidP="00A64322">
            <w:pPr>
              <w:jc w:val="center"/>
              <w:rPr>
                <w:rFonts w:ascii="Times New Roman" w:eastAsia="Calibri" w:hAnsi="Times New Roman"/>
                <w:color w:val="000000"/>
                <w:sz w:val="22"/>
                <w:szCs w:val="22"/>
                <w:lang w:val="lt-LT" w:eastAsia="lt-LT"/>
              </w:rPr>
            </w:pPr>
            <w:r w:rsidRPr="00F25789">
              <w:rPr>
                <w:rFonts w:ascii="Times New Roman" w:eastAsia="Calibri" w:hAnsi="Times New Roman"/>
                <w:color w:val="000000"/>
                <w:sz w:val="22"/>
                <w:szCs w:val="22"/>
                <w:lang w:val="lt-LT" w:eastAsia="lt-LT"/>
              </w:rPr>
              <w:t>kompl.</w:t>
            </w:r>
          </w:p>
        </w:tc>
        <w:tc>
          <w:tcPr>
            <w:tcW w:w="2769" w:type="dxa"/>
            <w:vAlign w:val="center"/>
          </w:tcPr>
          <w:p w14:paraId="15DD7022" w14:textId="77777777" w:rsidR="00C5654F" w:rsidRPr="00F25789" w:rsidRDefault="00C5654F" w:rsidP="00A64322">
            <w:pPr>
              <w:jc w:val="right"/>
              <w:rPr>
                <w:rFonts w:ascii="Times New Roman" w:eastAsia="Calibri" w:hAnsi="Times New Roman"/>
                <w:color w:val="000000"/>
                <w:sz w:val="22"/>
                <w:szCs w:val="22"/>
                <w:lang w:val="lt-LT" w:eastAsia="lt-LT"/>
              </w:rPr>
            </w:pPr>
          </w:p>
        </w:tc>
      </w:tr>
      <w:tr w:rsidR="00C5654F" w:rsidRPr="00F25789" w14:paraId="0FD4F0F7" w14:textId="77777777" w:rsidTr="00A64322">
        <w:trPr>
          <w:jc w:val="center"/>
        </w:trPr>
        <w:tc>
          <w:tcPr>
            <w:tcW w:w="833" w:type="dxa"/>
            <w:vAlign w:val="bottom"/>
          </w:tcPr>
          <w:p w14:paraId="4B7A83E0" w14:textId="77777777" w:rsidR="00C5654F" w:rsidRPr="00F25789" w:rsidRDefault="00C5654F" w:rsidP="00A64322">
            <w:pPr>
              <w:jc w:val="center"/>
              <w:rPr>
                <w:rFonts w:ascii="Times New Roman" w:eastAsia="Calibri" w:hAnsi="Times New Roman"/>
                <w:color w:val="000000"/>
                <w:sz w:val="22"/>
                <w:szCs w:val="22"/>
                <w:lang w:val="lt-LT" w:eastAsia="lt-LT"/>
              </w:rPr>
            </w:pPr>
            <w:r w:rsidRPr="00F25789">
              <w:rPr>
                <w:rFonts w:ascii="Times New Roman" w:eastAsia="Calibri" w:hAnsi="Times New Roman"/>
                <w:color w:val="000000"/>
                <w:sz w:val="22"/>
                <w:szCs w:val="22"/>
                <w:lang w:val="lt-LT" w:eastAsia="lt-LT"/>
              </w:rPr>
              <w:t>4.</w:t>
            </w:r>
          </w:p>
        </w:tc>
        <w:tc>
          <w:tcPr>
            <w:tcW w:w="4905" w:type="dxa"/>
            <w:vAlign w:val="bottom"/>
          </w:tcPr>
          <w:p w14:paraId="362214CC" w14:textId="0F52767D" w:rsidR="00C5654F" w:rsidRPr="001D1481" w:rsidRDefault="001D1481" w:rsidP="00A64322">
            <w:pPr>
              <w:jc w:val="both"/>
              <w:rPr>
                <w:rFonts w:ascii="Times New Roman" w:eastAsia="Calibri" w:hAnsi="Times New Roman"/>
                <w:color w:val="000000"/>
                <w:sz w:val="22"/>
                <w:szCs w:val="22"/>
                <w:lang w:val="lt-LT" w:eastAsia="lt-LT"/>
              </w:rPr>
            </w:pPr>
            <w:r w:rsidRPr="001D1481">
              <w:rPr>
                <w:rFonts w:ascii="Times New Roman" w:hAnsi="Times New Roman"/>
                <w:color w:val="000000"/>
                <w:sz w:val="22"/>
                <w:szCs w:val="22"/>
                <w:lang w:val="lt-LT" w:eastAsia="lt-LT"/>
              </w:rPr>
              <w:t>Katilo paruošimas hidrauliniam bandymui ir hidraulinio bandymas</w:t>
            </w:r>
          </w:p>
        </w:tc>
        <w:tc>
          <w:tcPr>
            <w:tcW w:w="1121" w:type="dxa"/>
            <w:vAlign w:val="bottom"/>
          </w:tcPr>
          <w:p w14:paraId="5484A994" w14:textId="77777777" w:rsidR="00C5654F" w:rsidRPr="00F25789" w:rsidRDefault="00C5654F" w:rsidP="00A64322">
            <w:pPr>
              <w:jc w:val="center"/>
              <w:rPr>
                <w:rFonts w:ascii="Times New Roman" w:eastAsia="Calibri" w:hAnsi="Times New Roman"/>
                <w:color w:val="000000"/>
                <w:sz w:val="22"/>
                <w:szCs w:val="22"/>
                <w:lang w:val="lt-LT" w:eastAsia="lt-LT"/>
              </w:rPr>
            </w:pPr>
            <w:r w:rsidRPr="00F25789">
              <w:rPr>
                <w:rFonts w:ascii="Times New Roman" w:eastAsia="Calibri" w:hAnsi="Times New Roman"/>
                <w:color w:val="000000"/>
                <w:sz w:val="22"/>
                <w:szCs w:val="22"/>
                <w:lang w:val="lt-LT" w:eastAsia="lt-LT"/>
              </w:rPr>
              <w:t>kompl.</w:t>
            </w:r>
          </w:p>
        </w:tc>
        <w:tc>
          <w:tcPr>
            <w:tcW w:w="2769" w:type="dxa"/>
            <w:vAlign w:val="center"/>
          </w:tcPr>
          <w:p w14:paraId="006A79F2" w14:textId="77777777" w:rsidR="00C5654F" w:rsidRPr="00F25789" w:rsidRDefault="00C5654F" w:rsidP="00A64322">
            <w:pPr>
              <w:jc w:val="right"/>
              <w:rPr>
                <w:rFonts w:ascii="Times New Roman" w:eastAsia="Calibri" w:hAnsi="Times New Roman"/>
                <w:color w:val="000000"/>
                <w:sz w:val="22"/>
                <w:szCs w:val="22"/>
                <w:lang w:val="lt-LT" w:eastAsia="lt-LT"/>
              </w:rPr>
            </w:pPr>
          </w:p>
        </w:tc>
      </w:tr>
      <w:tr w:rsidR="00F25789" w:rsidRPr="00F25789" w14:paraId="47383CE7" w14:textId="77777777" w:rsidTr="00A64322">
        <w:trPr>
          <w:jc w:val="center"/>
        </w:trPr>
        <w:tc>
          <w:tcPr>
            <w:tcW w:w="833" w:type="dxa"/>
            <w:vAlign w:val="bottom"/>
          </w:tcPr>
          <w:p w14:paraId="1EAB4107" w14:textId="52A5943A" w:rsidR="00F25789" w:rsidRPr="00F25789" w:rsidRDefault="00F25789" w:rsidP="00F2578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5.</w:t>
            </w:r>
          </w:p>
        </w:tc>
        <w:tc>
          <w:tcPr>
            <w:tcW w:w="4905" w:type="dxa"/>
            <w:vAlign w:val="bottom"/>
          </w:tcPr>
          <w:p w14:paraId="2AEA7D9D" w14:textId="38DA2042" w:rsidR="00F25789" w:rsidRPr="001D1481" w:rsidRDefault="001D1481" w:rsidP="00F25789">
            <w:pPr>
              <w:jc w:val="both"/>
              <w:rPr>
                <w:rFonts w:ascii="Times New Roman" w:eastAsia="Calibri" w:hAnsi="Times New Roman"/>
                <w:color w:val="000000"/>
                <w:sz w:val="22"/>
                <w:szCs w:val="22"/>
                <w:lang w:val="lt-LT" w:eastAsia="lt-LT"/>
              </w:rPr>
            </w:pPr>
            <w:r w:rsidRPr="001D1481">
              <w:rPr>
                <w:rFonts w:ascii="Times New Roman" w:hAnsi="Times New Roman"/>
                <w:color w:val="000000"/>
                <w:sz w:val="22"/>
                <w:szCs w:val="22"/>
                <w:lang w:val="lt-LT" w:eastAsia="lt-LT"/>
              </w:rPr>
              <w:t>Remontinės dokumentacijos sudarymas</w:t>
            </w:r>
          </w:p>
        </w:tc>
        <w:tc>
          <w:tcPr>
            <w:tcW w:w="1121" w:type="dxa"/>
            <w:vAlign w:val="bottom"/>
          </w:tcPr>
          <w:p w14:paraId="00E1C23C" w14:textId="40ED8E70" w:rsidR="00F25789" w:rsidRPr="00F25789" w:rsidRDefault="00F25789" w:rsidP="00F2578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vAlign w:val="center"/>
          </w:tcPr>
          <w:p w14:paraId="6FE5353C" w14:textId="77777777" w:rsidR="00F25789" w:rsidRPr="00F25789" w:rsidRDefault="00F25789" w:rsidP="00F25789">
            <w:pPr>
              <w:jc w:val="right"/>
              <w:rPr>
                <w:rFonts w:ascii="Times New Roman" w:eastAsia="Calibri" w:hAnsi="Times New Roman"/>
                <w:color w:val="000000"/>
                <w:sz w:val="22"/>
                <w:szCs w:val="22"/>
                <w:lang w:val="lt-LT" w:eastAsia="lt-LT"/>
              </w:rPr>
            </w:pPr>
          </w:p>
        </w:tc>
      </w:tr>
      <w:tr w:rsidR="00F25789" w:rsidRPr="005127F9" w14:paraId="0A52C801" w14:textId="77777777" w:rsidTr="00A64322">
        <w:trPr>
          <w:jc w:val="center"/>
        </w:trPr>
        <w:tc>
          <w:tcPr>
            <w:tcW w:w="833" w:type="dxa"/>
          </w:tcPr>
          <w:p w14:paraId="772CE21C" w14:textId="77777777" w:rsidR="00F25789" w:rsidRPr="005127F9" w:rsidRDefault="00F25789" w:rsidP="00F25789">
            <w:pPr>
              <w:rPr>
                <w:rFonts w:ascii="Calibri" w:eastAsia="Calibri" w:hAnsi="Calibri"/>
                <w:sz w:val="22"/>
                <w:szCs w:val="22"/>
                <w:lang w:val="lt-LT" w:eastAsia="en-US"/>
              </w:rPr>
            </w:pPr>
          </w:p>
        </w:tc>
        <w:tc>
          <w:tcPr>
            <w:tcW w:w="6026" w:type="dxa"/>
            <w:gridSpan w:val="2"/>
          </w:tcPr>
          <w:p w14:paraId="0FEB423A" w14:textId="77777777" w:rsidR="00F25789" w:rsidRPr="005127F9" w:rsidRDefault="00F25789" w:rsidP="00F25789">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tcPr>
          <w:p w14:paraId="4F58521B" w14:textId="443B3A7D" w:rsidR="00F25789" w:rsidRPr="005127F9" w:rsidRDefault="00F25789" w:rsidP="00F2578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 xml:space="preserve">Gauta suma perkeliama į </w:t>
            </w:r>
            <w:r w:rsidR="00752217">
              <w:rPr>
                <w:rFonts w:ascii="Times New Roman" w:eastAsia="Calibri" w:hAnsi="Times New Roman"/>
                <w:i/>
                <w:sz w:val="22"/>
                <w:szCs w:val="22"/>
                <w:lang w:val="lt-LT" w:eastAsia="en-US"/>
              </w:rPr>
              <w:t xml:space="preserve">    </w:t>
            </w:r>
            <w:r w:rsidRPr="005127F9">
              <w:rPr>
                <w:rFonts w:ascii="Times New Roman" w:eastAsia="Calibri" w:hAnsi="Times New Roman"/>
                <w:i/>
                <w:sz w:val="22"/>
                <w:szCs w:val="22"/>
                <w:lang w:val="lt-LT" w:eastAsia="en-US"/>
              </w:rPr>
              <w:t>2 priedą</w:t>
            </w:r>
          </w:p>
        </w:tc>
      </w:tr>
    </w:tbl>
    <w:p w14:paraId="24CF7AF3" w14:textId="77777777" w:rsidR="00C5654F" w:rsidRPr="005127F9" w:rsidRDefault="00C5654F" w:rsidP="00C5654F">
      <w:pPr>
        <w:shd w:val="clear" w:color="auto" w:fill="FFFFFF"/>
        <w:jc w:val="center"/>
        <w:rPr>
          <w:rFonts w:ascii="Times New Roman" w:hAnsi="Times New Roman"/>
          <w:sz w:val="22"/>
          <w:szCs w:val="22"/>
          <w:lang w:val="lt-LT"/>
        </w:rPr>
      </w:pPr>
    </w:p>
    <w:p w14:paraId="46AC72AD" w14:textId="77777777" w:rsidR="00C5654F" w:rsidRPr="005127F9" w:rsidRDefault="00C5654F" w:rsidP="00C5654F">
      <w:pPr>
        <w:shd w:val="clear" w:color="auto" w:fill="FFFFFF"/>
        <w:jc w:val="center"/>
        <w:rPr>
          <w:rFonts w:ascii="Times New Roman" w:hAnsi="Times New Roman"/>
          <w:sz w:val="22"/>
          <w:szCs w:val="22"/>
          <w:lang w:val="lt-LT"/>
        </w:rPr>
      </w:pPr>
    </w:p>
    <w:p w14:paraId="15753F3E" w14:textId="77777777" w:rsidR="00C5654F" w:rsidRPr="005127F9" w:rsidRDefault="00C5654F" w:rsidP="00C5654F">
      <w:pPr>
        <w:shd w:val="clear" w:color="auto" w:fill="FFFFFF"/>
        <w:jc w:val="right"/>
        <w:rPr>
          <w:rFonts w:ascii="Times New Roman" w:hAnsi="Times New Roman"/>
          <w:sz w:val="22"/>
          <w:szCs w:val="22"/>
          <w:lang w:val="lt-LT"/>
        </w:rPr>
      </w:pPr>
    </w:p>
    <w:p w14:paraId="4E07E6EB" w14:textId="77777777" w:rsidR="00C5654F" w:rsidRPr="005127F9" w:rsidRDefault="00C5654F" w:rsidP="00C5654F">
      <w:pPr>
        <w:shd w:val="clear" w:color="auto" w:fill="FFFFFF"/>
        <w:jc w:val="center"/>
        <w:rPr>
          <w:rFonts w:ascii="Times New Roman" w:hAnsi="Times New Roman"/>
          <w:sz w:val="22"/>
          <w:szCs w:val="22"/>
          <w:lang w:val="lt-LT"/>
        </w:rPr>
      </w:pPr>
    </w:p>
    <w:p w14:paraId="2032A475" w14:textId="77777777" w:rsidR="00C5654F" w:rsidRPr="005127F9" w:rsidRDefault="00C5654F" w:rsidP="00C5654F">
      <w:pPr>
        <w:shd w:val="clear" w:color="auto" w:fill="FFFFFF"/>
        <w:jc w:val="right"/>
        <w:rPr>
          <w:rFonts w:ascii="Times New Roman" w:hAnsi="Times New Roman"/>
          <w:sz w:val="22"/>
          <w:szCs w:val="22"/>
          <w:lang w:val="lt-LT"/>
        </w:rPr>
      </w:pPr>
    </w:p>
    <w:p w14:paraId="51DBE33C" w14:textId="77777777" w:rsidR="00C5654F" w:rsidRPr="005127F9" w:rsidRDefault="00C5654F" w:rsidP="00C5654F">
      <w:pPr>
        <w:shd w:val="clear" w:color="auto" w:fill="FFFFFF"/>
        <w:jc w:val="right"/>
        <w:rPr>
          <w:rFonts w:ascii="Times New Roman" w:hAnsi="Times New Roman"/>
          <w:sz w:val="22"/>
          <w:szCs w:val="22"/>
          <w:lang w:val="lt-LT"/>
        </w:rPr>
      </w:pPr>
    </w:p>
    <w:p w14:paraId="7BA9609E" w14:textId="77777777" w:rsidR="00C5654F" w:rsidRPr="005127F9" w:rsidRDefault="00C5654F" w:rsidP="00C5654F">
      <w:pPr>
        <w:shd w:val="clear" w:color="auto" w:fill="FFFFFF"/>
        <w:jc w:val="right"/>
        <w:rPr>
          <w:rFonts w:ascii="Times New Roman" w:hAnsi="Times New Roman"/>
          <w:sz w:val="22"/>
          <w:szCs w:val="22"/>
          <w:lang w:val="lt-LT"/>
        </w:rPr>
      </w:pPr>
    </w:p>
    <w:p w14:paraId="2BEC75DA" w14:textId="77777777" w:rsidR="00C5654F" w:rsidRPr="005127F9" w:rsidRDefault="00C5654F" w:rsidP="00C5654F">
      <w:pPr>
        <w:shd w:val="clear" w:color="auto" w:fill="FFFFFF"/>
        <w:jc w:val="right"/>
        <w:rPr>
          <w:rFonts w:ascii="Times New Roman" w:hAnsi="Times New Roman"/>
          <w:sz w:val="22"/>
          <w:szCs w:val="22"/>
          <w:lang w:val="lt-LT"/>
        </w:rPr>
      </w:pPr>
    </w:p>
    <w:p w14:paraId="2971E7C4" w14:textId="77777777" w:rsidR="00C5654F" w:rsidRPr="005127F9" w:rsidRDefault="00C5654F" w:rsidP="00C5654F">
      <w:pPr>
        <w:shd w:val="clear" w:color="auto" w:fill="FFFFFF"/>
        <w:jc w:val="right"/>
        <w:rPr>
          <w:rFonts w:ascii="Times New Roman" w:hAnsi="Times New Roman"/>
          <w:sz w:val="22"/>
          <w:szCs w:val="22"/>
          <w:lang w:val="lt-LT"/>
        </w:rPr>
      </w:pPr>
    </w:p>
    <w:p w14:paraId="11D50D31" w14:textId="77777777" w:rsidR="00C5654F" w:rsidRPr="005127F9" w:rsidRDefault="00C5654F" w:rsidP="00C5654F">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C5654F" w:rsidRPr="005127F9" w14:paraId="62F13C01" w14:textId="77777777" w:rsidTr="00A64322">
        <w:trPr>
          <w:trHeight w:val="285"/>
        </w:trPr>
        <w:tc>
          <w:tcPr>
            <w:tcW w:w="3284" w:type="dxa"/>
            <w:tcBorders>
              <w:bottom w:val="single" w:sz="4" w:space="0" w:color="000000"/>
            </w:tcBorders>
            <w:tcMar>
              <w:top w:w="0" w:type="dxa"/>
              <w:left w:w="108" w:type="dxa"/>
              <w:bottom w:w="0" w:type="dxa"/>
              <w:right w:w="108" w:type="dxa"/>
            </w:tcMar>
          </w:tcPr>
          <w:p w14:paraId="3567D31D" w14:textId="77777777" w:rsidR="00C5654F" w:rsidRPr="005127F9" w:rsidRDefault="00C5654F" w:rsidP="00A64322">
            <w:pPr>
              <w:ind w:right="-1"/>
              <w:rPr>
                <w:rFonts w:ascii="Times New Roman" w:hAnsi="Times New Roman"/>
                <w:sz w:val="16"/>
                <w:szCs w:val="16"/>
                <w:lang w:val="lt-LT"/>
              </w:rPr>
            </w:pPr>
          </w:p>
        </w:tc>
        <w:tc>
          <w:tcPr>
            <w:tcW w:w="604" w:type="dxa"/>
            <w:tcMar>
              <w:top w:w="0" w:type="dxa"/>
              <w:left w:w="108" w:type="dxa"/>
              <w:bottom w:w="0" w:type="dxa"/>
              <w:right w:w="108" w:type="dxa"/>
            </w:tcMar>
          </w:tcPr>
          <w:p w14:paraId="6B1ACFDB" w14:textId="77777777" w:rsidR="00C5654F" w:rsidRPr="005127F9" w:rsidRDefault="00C5654F" w:rsidP="00A64322">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7EA4F9F8" w14:textId="77777777" w:rsidR="00C5654F" w:rsidRPr="005127F9" w:rsidRDefault="00C5654F" w:rsidP="00A64322">
            <w:pPr>
              <w:ind w:right="-1"/>
              <w:jc w:val="center"/>
              <w:rPr>
                <w:rFonts w:ascii="Times New Roman" w:hAnsi="Times New Roman"/>
                <w:sz w:val="20"/>
                <w:lang w:val="lt-LT"/>
              </w:rPr>
            </w:pPr>
          </w:p>
        </w:tc>
        <w:tc>
          <w:tcPr>
            <w:tcW w:w="701" w:type="dxa"/>
            <w:tcMar>
              <w:top w:w="0" w:type="dxa"/>
              <w:left w:w="108" w:type="dxa"/>
              <w:bottom w:w="0" w:type="dxa"/>
              <w:right w:w="108" w:type="dxa"/>
            </w:tcMar>
          </w:tcPr>
          <w:p w14:paraId="1A169136" w14:textId="77777777" w:rsidR="00C5654F" w:rsidRPr="005127F9" w:rsidRDefault="00C5654F" w:rsidP="00A64322">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6ECD90AB" w14:textId="77777777" w:rsidR="00C5654F" w:rsidRPr="005127F9" w:rsidRDefault="00C5654F" w:rsidP="00A64322">
            <w:pPr>
              <w:ind w:right="-1"/>
              <w:jc w:val="right"/>
              <w:rPr>
                <w:rFonts w:ascii="Times New Roman" w:hAnsi="Times New Roman"/>
                <w:sz w:val="20"/>
                <w:lang w:val="lt-LT"/>
              </w:rPr>
            </w:pPr>
          </w:p>
        </w:tc>
        <w:tc>
          <w:tcPr>
            <w:tcW w:w="236" w:type="dxa"/>
            <w:tcMar>
              <w:top w:w="0" w:type="dxa"/>
              <w:left w:w="108" w:type="dxa"/>
              <w:bottom w:w="0" w:type="dxa"/>
              <w:right w:w="108" w:type="dxa"/>
            </w:tcMar>
          </w:tcPr>
          <w:p w14:paraId="5F33D7F8" w14:textId="77777777" w:rsidR="00C5654F" w:rsidRPr="005127F9" w:rsidRDefault="00C5654F" w:rsidP="00A64322">
            <w:pPr>
              <w:ind w:right="-1"/>
              <w:jc w:val="right"/>
              <w:rPr>
                <w:rFonts w:ascii="Times New Roman" w:hAnsi="Times New Roman"/>
                <w:sz w:val="20"/>
                <w:lang w:val="lt-LT"/>
              </w:rPr>
            </w:pPr>
          </w:p>
        </w:tc>
      </w:tr>
      <w:tr w:rsidR="00C5654F" w:rsidRPr="005127F9" w14:paraId="62858E40" w14:textId="77777777" w:rsidTr="00A64322">
        <w:trPr>
          <w:trHeight w:val="186"/>
        </w:trPr>
        <w:tc>
          <w:tcPr>
            <w:tcW w:w="3284" w:type="dxa"/>
            <w:tcBorders>
              <w:top w:val="single" w:sz="4" w:space="0" w:color="000000"/>
            </w:tcBorders>
            <w:tcMar>
              <w:top w:w="0" w:type="dxa"/>
              <w:left w:w="108" w:type="dxa"/>
              <w:bottom w:w="0" w:type="dxa"/>
              <w:right w:w="108" w:type="dxa"/>
            </w:tcMar>
          </w:tcPr>
          <w:p w14:paraId="5B97D651" w14:textId="77777777" w:rsidR="00C5654F" w:rsidRPr="005127F9" w:rsidRDefault="00C5654F" w:rsidP="00A64322">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6B05C71A" w14:textId="77777777" w:rsidR="00C5654F" w:rsidRPr="005127F9" w:rsidRDefault="00C5654F" w:rsidP="00A64322">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57B41CF1" w14:textId="77777777" w:rsidR="00C5654F" w:rsidRPr="005127F9" w:rsidRDefault="00C5654F" w:rsidP="00A64322">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33C723FE" w14:textId="77777777" w:rsidR="00C5654F" w:rsidRPr="005127F9" w:rsidRDefault="00C5654F" w:rsidP="00A64322">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79BC83F6" w14:textId="77777777" w:rsidR="00C5654F" w:rsidRPr="005127F9" w:rsidRDefault="00C5654F" w:rsidP="00A64322">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501F7984" w14:textId="77777777" w:rsidR="00C5654F" w:rsidRPr="005127F9" w:rsidRDefault="00C5654F" w:rsidP="00A64322">
            <w:pPr>
              <w:ind w:right="-1"/>
              <w:jc w:val="center"/>
              <w:rPr>
                <w:rFonts w:ascii="Times New Roman" w:hAnsi="Times New Roman"/>
                <w:sz w:val="22"/>
                <w:szCs w:val="22"/>
                <w:lang w:val="lt-LT"/>
              </w:rPr>
            </w:pPr>
          </w:p>
        </w:tc>
      </w:tr>
    </w:tbl>
    <w:p w14:paraId="38AF0A29" w14:textId="77777777" w:rsidR="00C5654F" w:rsidRPr="005127F9" w:rsidRDefault="00C5654F" w:rsidP="00C5654F">
      <w:pPr>
        <w:shd w:val="clear" w:color="auto" w:fill="FFFFFF"/>
        <w:jc w:val="right"/>
        <w:rPr>
          <w:rFonts w:ascii="Times New Roman" w:hAnsi="Times New Roman"/>
          <w:sz w:val="22"/>
          <w:szCs w:val="22"/>
          <w:lang w:val="lt-LT"/>
        </w:rPr>
      </w:pPr>
    </w:p>
    <w:p w14:paraId="6F920D15" w14:textId="77777777" w:rsidR="00C5654F" w:rsidRDefault="00C5654F" w:rsidP="00326D66">
      <w:pPr>
        <w:shd w:val="clear" w:color="auto" w:fill="FFFFFF"/>
        <w:jc w:val="right"/>
        <w:rPr>
          <w:rFonts w:ascii="Times New Roman" w:hAnsi="Times New Roman"/>
          <w:sz w:val="22"/>
          <w:szCs w:val="22"/>
          <w:lang w:val="lt-LT"/>
        </w:rPr>
      </w:pPr>
    </w:p>
    <w:p w14:paraId="74A27093" w14:textId="77777777" w:rsidR="00C5654F" w:rsidRDefault="00C5654F" w:rsidP="00326D66">
      <w:pPr>
        <w:shd w:val="clear" w:color="auto" w:fill="FFFFFF"/>
        <w:jc w:val="right"/>
        <w:rPr>
          <w:rFonts w:ascii="Times New Roman" w:hAnsi="Times New Roman"/>
          <w:sz w:val="22"/>
          <w:szCs w:val="22"/>
          <w:lang w:val="lt-LT"/>
        </w:rPr>
      </w:pPr>
    </w:p>
    <w:p w14:paraId="3658D2B7" w14:textId="77777777" w:rsidR="00C5654F" w:rsidRDefault="00C5654F" w:rsidP="00326D66">
      <w:pPr>
        <w:shd w:val="clear" w:color="auto" w:fill="FFFFFF"/>
        <w:jc w:val="right"/>
        <w:rPr>
          <w:rFonts w:ascii="Times New Roman" w:hAnsi="Times New Roman"/>
          <w:sz w:val="22"/>
          <w:szCs w:val="22"/>
          <w:lang w:val="lt-LT"/>
        </w:rPr>
      </w:pPr>
    </w:p>
    <w:p w14:paraId="2629DA2D" w14:textId="77777777" w:rsidR="00C5654F" w:rsidRDefault="00C5654F" w:rsidP="00326D66">
      <w:pPr>
        <w:shd w:val="clear" w:color="auto" w:fill="FFFFFF"/>
        <w:jc w:val="right"/>
        <w:rPr>
          <w:rFonts w:ascii="Times New Roman" w:hAnsi="Times New Roman"/>
          <w:sz w:val="22"/>
          <w:szCs w:val="22"/>
          <w:lang w:val="lt-LT"/>
        </w:rPr>
      </w:pPr>
    </w:p>
    <w:p w14:paraId="59B36616" w14:textId="77777777" w:rsidR="00C5654F" w:rsidRDefault="00C5654F" w:rsidP="00326D66">
      <w:pPr>
        <w:shd w:val="clear" w:color="auto" w:fill="FFFFFF"/>
        <w:jc w:val="right"/>
        <w:rPr>
          <w:rFonts w:ascii="Times New Roman" w:hAnsi="Times New Roman"/>
          <w:sz w:val="22"/>
          <w:szCs w:val="22"/>
          <w:lang w:val="lt-LT"/>
        </w:rPr>
      </w:pPr>
    </w:p>
    <w:p w14:paraId="69CD93E8" w14:textId="77777777" w:rsidR="00752217" w:rsidRDefault="00752217" w:rsidP="00326D66">
      <w:pPr>
        <w:shd w:val="clear" w:color="auto" w:fill="FFFFFF"/>
        <w:jc w:val="right"/>
        <w:rPr>
          <w:rFonts w:ascii="Times New Roman" w:hAnsi="Times New Roman"/>
          <w:sz w:val="22"/>
          <w:szCs w:val="22"/>
          <w:lang w:val="lt-LT"/>
        </w:rPr>
      </w:pPr>
    </w:p>
    <w:p w14:paraId="15F45792" w14:textId="77777777" w:rsidR="00752217" w:rsidRDefault="00752217" w:rsidP="00326D66">
      <w:pPr>
        <w:shd w:val="clear" w:color="auto" w:fill="FFFFFF"/>
        <w:jc w:val="right"/>
        <w:rPr>
          <w:rFonts w:ascii="Times New Roman" w:hAnsi="Times New Roman"/>
          <w:sz w:val="22"/>
          <w:szCs w:val="22"/>
          <w:lang w:val="lt-LT"/>
        </w:rPr>
      </w:pPr>
    </w:p>
    <w:p w14:paraId="21A7B90B" w14:textId="77777777" w:rsidR="00752217" w:rsidRDefault="00752217" w:rsidP="00326D66">
      <w:pPr>
        <w:shd w:val="clear" w:color="auto" w:fill="FFFFFF"/>
        <w:jc w:val="right"/>
        <w:rPr>
          <w:rFonts w:ascii="Times New Roman" w:hAnsi="Times New Roman"/>
          <w:sz w:val="22"/>
          <w:szCs w:val="22"/>
          <w:lang w:val="lt-LT"/>
        </w:rPr>
      </w:pPr>
    </w:p>
    <w:p w14:paraId="598B35B6" w14:textId="77777777" w:rsidR="00752217" w:rsidRDefault="00752217" w:rsidP="00326D66">
      <w:pPr>
        <w:shd w:val="clear" w:color="auto" w:fill="FFFFFF"/>
        <w:jc w:val="right"/>
        <w:rPr>
          <w:rFonts w:ascii="Times New Roman" w:hAnsi="Times New Roman"/>
          <w:sz w:val="22"/>
          <w:szCs w:val="22"/>
          <w:lang w:val="lt-LT"/>
        </w:rPr>
      </w:pPr>
    </w:p>
    <w:p w14:paraId="0F5BCB31" w14:textId="77777777" w:rsidR="00752217" w:rsidRDefault="00752217" w:rsidP="00326D66">
      <w:pPr>
        <w:shd w:val="clear" w:color="auto" w:fill="FFFFFF"/>
        <w:jc w:val="right"/>
        <w:rPr>
          <w:rFonts w:ascii="Times New Roman" w:hAnsi="Times New Roman"/>
          <w:sz w:val="22"/>
          <w:szCs w:val="22"/>
          <w:lang w:val="lt-LT"/>
        </w:rPr>
      </w:pPr>
    </w:p>
    <w:p w14:paraId="523CBE4D" w14:textId="77777777" w:rsidR="00C5654F" w:rsidRDefault="00C5654F" w:rsidP="00326D66">
      <w:pPr>
        <w:shd w:val="clear" w:color="auto" w:fill="FFFFFF"/>
        <w:jc w:val="right"/>
        <w:rPr>
          <w:rFonts w:ascii="Times New Roman" w:hAnsi="Times New Roman"/>
          <w:sz w:val="22"/>
          <w:szCs w:val="22"/>
          <w:lang w:val="lt-LT"/>
        </w:rPr>
      </w:pPr>
    </w:p>
    <w:p w14:paraId="00AFD243" w14:textId="77777777" w:rsidR="001D1481" w:rsidRDefault="001D1481" w:rsidP="00326D66">
      <w:pPr>
        <w:shd w:val="clear" w:color="auto" w:fill="FFFFFF"/>
        <w:jc w:val="right"/>
        <w:rPr>
          <w:rFonts w:ascii="Times New Roman" w:hAnsi="Times New Roman"/>
          <w:sz w:val="22"/>
          <w:szCs w:val="22"/>
          <w:lang w:val="lt-LT"/>
        </w:rPr>
      </w:pPr>
    </w:p>
    <w:p w14:paraId="56E381FF" w14:textId="77777777" w:rsidR="001D1481" w:rsidRDefault="001D1481" w:rsidP="00326D66">
      <w:pPr>
        <w:shd w:val="clear" w:color="auto" w:fill="FFFFFF"/>
        <w:jc w:val="right"/>
        <w:rPr>
          <w:rFonts w:ascii="Times New Roman" w:hAnsi="Times New Roman"/>
          <w:sz w:val="22"/>
          <w:szCs w:val="22"/>
          <w:lang w:val="lt-LT"/>
        </w:rPr>
      </w:pPr>
    </w:p>
    <w:p w14:paraId="0139585B" w14:textId="77777777" w:rsidR="001D1481" w:rsidRDefault="001D1481" w:rsidP="00326D66">
      <w:pPr>
        <w:shd w:val="clear" w:color="auto" w:fill="FFFFFF"/>
        <w:jc w:val="right"/>
        <w:rPr>
          <w:rFonts w:ascii="Times New Roman" w:hAnsi="Times New Roman"/>
          <w:sz w:val="22"/>
          <w:szCs w:val="22"/>
          <w:lang w:val="lt-LT"/>
        </w:rPr>
      </w:pPr>
    </w:p>
    <w:p w14:paraId="4FA5B8C1" w14:textId="77777777" w:rsidR="001D1481" w:rsidRDefault="001D1481" w:rsidP="00326D66">
      <w:pPr>
        <w:shd w:val="clear" w:color="auto" w:fill="FFFFFF"/>
        <w:jc w:val="right"/>
        <w:rPr>
          <w:rFonts w:ascii="Times New Roman" w:hAnsi="Times New Roman"/>
          <w:sz w:val="22"/>
          <w:szCs w:val="22"/>
          <w:lang w:val="lt-LT"/>
        </w:rPr>
      </w:pPr>
    </w:p>
    <w:p w14:paraId="56B279DD" w14:textId="77777777" w:rsidR="001D1481" w:rsidRDefault="001D1481" w:rsidP="00326D66">
      <w:pPr>
        <w:shd w:val="clear" w:color="auto" w:fill="FFFFFF"/>
        <w:jc w:val="right"/>
        <w:rPr>
          <w:rFonts w:ascii="Times New Roman" w:hAnsi="Times New Roman"/>
          <w:sz w:val="22"/>
          <w:szCs w:val="22"/>
          <w:lang w:val="lt-LT"/>
        </w:rPr>
      </w:pPr>
    </w:p>
    <w:p w14:paraId="1AFDE113" w14:textId="77777777" w:rsidR="001D1481" w:rsidRDefault="001D1481" w:rsidP="00326D66">
      <w:pPr>
        <w:shd w:val="clear" w:color="auto" w:fill="FFFFFF"/>
        <w:jc w:val="right"/>
        <w:rPr>
          <w:rFonts w:ascii="Times New Roman" w:hAnsi="Times New Roman"/>
          <w:sz w:val="22"/>
          <w:szCs w:val="22"/>
          <w:lang w:val="lt-LT"/>
        </w:rPr>
      </w:pPr>
    </w:p>
    <w:p w14:paraId="42430EA3" w14:textId="77777777" w:rsidR="001D1481" w:rsidRDefault="001D1481" w:rsidP="00326D66">
      <w:pPr>
        <w:shd w:val="clear" w:color="auto" w:fill="FFFFFF"/>
        <w:jc w:val="right"/>
        <w:rPr>
          <w:rFonts w:ascii="Times New Roman" w:hAnsi="Times New Roman"/>
          <w:sz w:val="22"/>
          <w:szCs w:val="22"/>
          <w:lang w:val="lt-LT"/>
        </w:rPr>
      </w:pPr>
    </w:p>
    <w:p w14:paraId="7A78CFBF" w14:textId="77777777" w:rsidR="001D1481" w:rsidRDefault="001D1481" w:rsidP="00326D66">
      <w:pPr>
        <w:shd w:val="clear" w:color="auto" w:fill="FFFFFF"/>
        <w:jc w:val="right"/>
        <w:rPr>
          <w:rFonts w:ascii="Times New Roman" w:hAnsi="Times New Roman"/>
          <w:sz w:val="22"/>
          <w:szCs w:val="22"/>
          <w:lang w:val="lt-LT"/>
        </w:rPr>
      </w:pPr>
    </w:p>
    <w:p w14:paraId="6B5AE5F3" w14:textId="77777777" w:rsidR="001D1481" w:rsidRDefault="001D1481" w:rsidP="00326D66">
      <w:pPr>
        <w:shd w:val="clear" w:color="auto" w:fill="FFFFFF"/>
        <w:jc w:val="right"/>
        <w:rPr>
          <w:rFonts w:ascii="Times New Roman" w:hAnsi="Times New Roman"/>
          <w:sz w:val="22"/>
          <w:szCs w:val="22"/>
          <w:lang w:val="lt-LT"/>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FA33F2" w:rsidRDefault="002A5626" w:rsidP="00A64322">
            <w:pPr>
              <w:pStyle w:val="Betarp"/>
              <w:jc w:val="both"/>
              <w:rPr>
                <w:rFonts w:ascii="Times New Roman" w:hAnsi="Times New Roman"/>
                <w:color w:val="000000"/>
                <w:sz w:val="22"/>
                <w:szCs w:val="22"/>
                <w:lang w:val="lt-LT"/>
              </w:rPr>
            </w:pPr>
            <w:r w:rsidRPr="00FA33F2">
              <w:rPr>
                <w:rFonts w:ascii="Times New Roman" w:hAnsi="Times New Roman"/>
                <w:b/>
                <w:bCs/>
                <w:color w:val="000000"/>
                <w:sz w:val="22"/>
                <w:szCs w:val="22"/>
                <w:lang w:val="lt-LT"/>
              </w:rPr>
              <w:t>Ar Tiekėjui yra taikoma sąlyga</w:t>
            </w:r>
            <w:r w:rsidRPr="00FA33F2">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FA33F2">
              <w:rPr>
                <w:rFonts w:ascii="Times New Roman" w:hAnsi="Times New Roman"/>
                <w:i/>
                <w:iCs/>
                <w:color w:val="000000"/>
                <w:sz w:val="22"/>
                <w:szCs w:val="22"/>
                <w:lang w:val="lt-LT"/>
              </w:rPr>
              <w:t>VPĮ 46 str. 2</w:t>
            </w:r>
            <w:r w:rsidRPr="00FA33F2">
              <w:rPr>
                <w:rFonts w:ascii="Times New Roman" w:hAnsi="Times New Roman"/>
                <w:i/>
                <w:iCs/>
                <w:color w:val="000000"/>
                <w:sz w:val="22"/>
                <w:szCs w:val="22"/>
                <w:vertAlign w:val="superscript"/>
                <w:lang w:val="lt-LT"/>
              </w:rPr>
              <w:t>1</w:t>
            </w:r>
            <w:r w:rsidRPr="00FA33F2">
              <w:rPr>
                <w:rFonts w:ascii="Times New Roman" w:hAnsi="Times New Roman"/>
                <w:i/>
                <w:iCs/>
                <w:color w:val="000000"/>
                <w:sz w:val="22"/>
                <w:szCs w:val="22"/>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FA33F2" w:rsidRPr="00C5654F" w14:paraId="320B9BAA" w14:textId="77777777" w:rsidTr="00A64322">
        <w:trPr>
          <w:trHeight w:val="545"/>
          <w:jc w:val="center"/>
        </w:trPr>
        <w:tc>
          <w:tcPr>
            <w:tcW w:w="548" w:type="dxa"/>
          </w:tcPr>
          <w:p w14:paraId="1F0A8420" w14:textId="2F268BE0" w:rsidR="00FA33F2" w:rsidRPr="00C5654F" w:rsidRDefault="00FA33F2" w:rsidP="00FA33F2">
            <w:pPr>
              <w:ind w:left="-779" w:firstLine="851"/>
              <w:jc w:val="both"/>
              <w:rPr>
                <w:rFonts w:ascii="Times New Roman" w:hAnsi="Times New Roman"/>
                <w:sz w:val="22"/>
                <w:szCs w:val="22"/>
                <w:lang w:val="lt-LT"/>
              </w:rPr>
            </w:pPr>
            <w:r w:rsidRPr="00C5654F">
              <w:rPr>
                <w:rFonts w:ascii="Times New Roman" w:hAnsi="Times New Roman"/>
                <w:sz w:val="22"/>
                <w:szCs w:val="22"/>
                <w:lang w:val="lt-LT"/>
              </w:rPr>
              <w:t>2.</w:t>
            </w:r>
          </w:p>
        </w:tc>
        <w:tc>
          <w:tcPr>
            <w:tcW w:w="7102" w:type="dxa"/>
          </w:tcPr>
          <w:p w14:paraId="717B8B00" w14:textId="53605C21" w:rsidR="00FA33F2" w:rsidRPr="00FA33F2" w:rsidRDefault="00FA33F2" w:rsidP="00FA33F2">
            <w:pPr>
              <w:pStyle w:val="Betarp"/>
              <w:jc w:val="both"/>
              <w:rPr>
                <w:rFonts w:ascii="Times New Roman" w:hAnsi="Times New Roman"/>
                <w:color w:val="000000"/>
                <w:sz w:val="22"/>
                <w:szCs w:val="22"/>
                <w:lang w:val="lt-LT"/>
              </w:rPr>
            </w:pPr>
            <w:r w:rsidRPr="00FA33F2">
              <w:rPr>
                <w:rFonts w:ascii="Times New Roman" w:hAnsi="Times New Roman"/>
                <w:iCs/>
                <w:sz w:val="22"/>
                <w:szCs w:val="22"/>
              </w:rPr>
              <w:t>Tiekėjas turi teisę verstis Šilumos įrenginių (išskyrus šilumos tinklus ir šilumos punktus) iki 4,0 MPa slėgio remonto darbais;</w:t>
            </w:r>
          </w:p>
        </w:tc>
        <w:tc>
          <w:tcPr>
            <w:tcW w:w="1134" w:type="dxa"/>
          </w:tcPr>
          <w:p w14:paraId="2B9074DD" w14:textId="77777777" w:rsidR="00FA33F2" w:rsidRPr="00C5654F" w:rsidRDefault="00FA33F2" w:rsidP="00FA33F2">
            <w:pPr>
              <w:ind w:firstLine="851"/>
              <w:rPr>
                <w:rFonts w:ascii="Times New Roman" w:hAnsi="Times New Roman"/>
                <w:sz w:val="22"/>
                <w:szCs w:val="22"/>
                <w:u w:val="single"/>
                <w:lang w:val="lt-LT"/>
              </w:rPr>
            </w:pPr>
          </w:p>
        </w:tc>
        <w:tc>
          <w:tcPr>
            <w:tcW w:w="850" w:type="dxa"/>
          </w:tcPr>
          <w:p w14:paraId="5FE0117C" w14:textId="77777777" w:rsidR="00FA33F2" w:rsidRPr="00C5654F" w:rsidRDefault="00FA33F2" w:rsidP="00FA33F2">
            <w:pPr>
              <w:ind w:firstLine="851"/>
              <w:rPr>
                <w:rFonts w:ascii="Times New Roman" w:hAnsi="Times New Roman"/>
                <w:sz w:val="22"/>
                <w:szCs w:val="22"/>
                <w:u w:val="single"/>
                <w:lang w:val="lt-LT"/>
              </w:rPr>
            </w:pPr>
          </w:p>
        </w:tc>
      </w:tr>
      <w:tr w:rsidR="00FA33F2" w:rsidRPr="00C5654F" w14:paraId="36E888C0" w14:textId="77777777" w:rsidTr="00A64322">
        <w:trPr>
          <w:trHeight w:val="545"/>
          <w:jc w:val="center"/>
        </w:trPr>
        <w:tc>
          <w:tcPr>
            <w:tcW w:w="548" w:type="dxa"/>
          </w:tcPr>
          <w:p w14:paraId="40F97F26" w14:textId="3610D830" w:rsidR="00FA33F2" w:rsidRPr="00C5654F" w:rsidRDefault="00FA33F2" w:rsidP="00FA33F2">
            <w:pPr>
              <w:ind w:left="-779" w:firstLine="851"/>
              <w:jc w:val="both"/>
              <w:rPr>
                <w:rFonts w:ascii="Times New Roman" w:hAnsi="Times New Roman"/>
                <w:sz w:val="22"/>
                <w:szCs w:val="22"/>
                <w:lang w:val="lt-LT"/>
              </w:rPr>
            </w:pPr>
            <w:r>
              <w:rPr>
                <w:rFonts w:ascii="Times New Roman" w:hAnsi="Times New Roman"/>
                <w:sz w:val="22"/>
                <w:szCs w:val="22"/>
                <w:lang w:val="lt-LT"/>
              </w:rPr>
              <w:t>3.</w:t>
            </w:r>
          </w:p>
        </w:tc>
        <w:tc>
          <w:tcPr>
            <w:tcW w:w="7102" w:type="dxa"/>
          </w:tcPr>
          <w:p w14:paraId="3E8FA73A" w14:textId="614D72A0" w:rsidR="00FA33F2" w:rsidRPr="00FA33F2" w:rsidRDefault="00FA33F2" w:rsidP="00FA33F2">
            <w:pPr>
              <w:pStyle w:val="Betarp"/>
              <w:jc w:val="both"/>
              <w:rPr>
                <w:rFonts w:ascii="Times New Roman" w:hAnsi="Times New Roman"/>
                <w:color w:val="000000"/>
                <w:sz w:val="22"/>
                <w:szCs w:val="22"/>
              </w:rPr>
            </w:pPr>
            <w:r w:rsidRPr="00FA33F2">
              <w:rPr>
                <w:rFonts w:ascii="Times New Roman" w:hAnsi="Times New Roman"/>
                <w:iCs/>
                <w:sz w:val="22"/>
                <w:szCs w:val="22"/>
              </w:rPr>
              <w:t>Tiekėjas turi teisę verstis Šilumos įrenginių (išskyrus šilumos tinklus ir šilumos punktus) iki 4,0 MPa slėgio bandymo darbais;</w:t>
            </w:r>
          </w:p>
        </w:tc>
        <w:tc>
          <w:tcPr>
            <w:tcW w:w="1134" w:type="dxa"/>
          </w:tcPr>
          <w:p w14:paraId="280F2E6B" w14:textId="77777777" w:rsidR="00FA33F2" w:rsidRPr="00C5654F" w:rsidRDefault="00FA33F2" w:rsidP="00FA33F2">
            <w:pPr>
              <w:ind w:firstLine="851"/>
              <w:rPr>
                <w:rFonts w:ascii="Times New Roman" w:hAnsi="Times New Roman"/>
                <w:sz w:val="22"/>
                <w:szCs w:val="22"/>
                <w:u w:val="single"/>
                <w:lang w:val="lt-LT"/>
              </w:rPr>
            </w:pPr>
          </w:p>
        </w:tc>
        <w:tc>
          <w:tcPr>
            <w:tcW w:w="850" w:type="dxa"/>
          </w:tcPr>
          <w:p w14:paraId="69748A3F" w14:textId="77777777" w:rsidR="00FA33F2" w:rsidRPr="00C5654F" w:rsidRDefault="00FA33F2" w:rsidP="00FA33F2">
            <w:pPr>
              <w:ind w:firstLine="851"/>
              <w:rPr>
                <w:rFonts w:ascii="Times New Roman" w:hAnsi="Times New Roman"/>
                <w:sz w:val="22"/>
                <w:szCs w:val="22"/>
                <w:u w:val="single"/>
                <w:lang w:val="lt-LT"/>
              </w:rPr>
            </w:pPr>
          </w:p>
        </w:tc>
      </w:tr>
      <w:tr w:rsidR="00FA33F2" w:rsidRPr="00C5654F" w14:paraId="02C4954E" w14:textId="77777777" w:rsidTr="00A64322">
        <w:trPr>
          <w:trHeight w:val="545"/>
          <w:jc w:val="center"/>
        </w:trPr>
        <w:tc>
          <w:tcPr>
            <w:tcW w:w="548" w:type="dxa"/>
          </w:tcPr>
          <w:p w14:paraId="4832F435" w14:textId="4E980002" w:rsidR="00FA33F2" w:rsidRPr="00C5654F" w:rsidRDefault="00FA33F2" w:rsidP="00FA33F2">
            <w:pPr>
              <w:ind w:left="-779" w:firstLine="851"/>
              <w:jc w:val="both"/>
              <w:rPr>
                <w:rFonts w:ascii="Times New Roman" w:hAnsi="Times New Roman"/>
                <w:sz w:val="22"/>
                <w:szCs w:val="22"/>
                <w:lang w:val="lt-LT"/>
              </w:rPr>
            </w:pPr>
            <w:r>
              <w:rPr>
                <w:rFonts w:ascii="Times New Roman" w:hAnsi="Times New Roman"/>
                <w:sz w:val="22"/>
                <w:szCs w:val="22"/>
                <w:lang w:val="lt-LT"/>
              </w:rPr>
              <w:t>4.</w:t>
            </w:r>
          </w:p>
        </w:tc>
        <w:tc>
          <w:tcPr>
            <w:tcW w:w="7102" w:type="dxa"/>
          </w:tcPr>
          <w:p w14:paraId="65CF802D" w14:textId="1AB5DA86" w:rsidR="00FA33F2" w:rsidRPr="00FA33F2" w:rsidRDefault="00FA33F2" w:rsidP="00FA33F2">
            <w:pPr>
              <w:pStyle w:val="Betarp"/>
              <w:jc w:val="both"/>
              <w:rPr>
                <w:rFonts w:ascii="Times New Roman" w:hAnsi="Times New Roman"/>
                <w:color w:val="000000"/>
                <w:sz w:val="22"/>
                <w:szCs w:val="22"/>
              </w:rPr>
            </w:pPr>
            <w:r w:rsidRPr="00FA33F2">
              <w:rPr>
                <w:rFonts w:ascii="Times New Roman" w:hAnsi="Times New Roman"/>
                <w:iCs/>
                <w:sz w:val="22"/>
                <w:szCs w:val="22"/>
              </w:rPr>
              <w:t xml:space="preserve">Tiekėjas turi teisę verstis </w:t>
            </w:r>
            <w:r w:rsidRPr="00FA33F2">
              <w:rPr>
                <w:rFonts w:ascii="Times New Roman" w:hAnsi="Times New Roman"/>
                <w:sz w:val="22"/>
                <w:szCs w:val="22"/>
              </w:rPr>
              <w:t>Šilumos įrenginių izoliavimo remonto darbais</w:t>
            </w:r>
            <w:r w:rsidRPr="00FA33F2">
              <w:rPr>
                <w:rFonts w:ascii="Times New Roman" w:eastAsia="Calibri" w:hAnsi="Times New Roman"/>
                <w:iCs/>
                <w:color w:val="000000"/>
                <w:sz w:val="22"/>
                <w:szCs w:val="22"/>
                <w:lang w:eastAsia="lt-LT"/>
              </w:rPr>
              <w:t xml:space="preserve">. </w:t>
            </w:r>
          </w:p>
        </w:tc>
        <w:tc>
          <w:tcPr>
            <w:tcW w:w="1134" w:type="dxa"/>
          </w:tcPr>
          <w:p w14:paraId="64751FE7" w14:textId="77777777" w:rsidR="00FA33F2" w:rsidRPr="00C5654F" w:rsidRDefault="00FA33F2" w:rsidP="00FA33F2">
            <w:pPr>
              <w:ind w:firstLine="851"/>
              <w:rPr>
                <w:rFonts w:ascii="Times New Roman" w:hAnsi="Times New Roman"/>
                <w:sz w:val="22"/>
                <w:szCs w:val="22"/>
                <w:u w:val="single"/>
                <w:lang w:val="lt-LT"/>
              </w:rPr>
            </w:pPr>
          </w:p>
        </w:tc>
        <w:tc>
          <w:tcPr>
            <w:tcW w:w="850" w:type="dxa"/>
          </w:tcPr>
          <w:p w14:paraId="7C55CDC9" w14:textId="77777777" w:rsidR="00FA33F2" w:rsidRPr="00C5654F" w:rsidRDefault="00FA33F2" w:rsidP="00FA33F2">
            <w:pPr>
              <w:ind w:firstLine="851"/>
              <w:rPr>
                <w:rFonts w:ascii="Times New Roman" w:hAnsi="Times New Roman"/>
                <w:sz w:val="22"/>
                <w:szCs w:val="22"/>
                <w:u w:val="single"/>
                <w:lang w:val="lt-LT"/>
              </w:rPr>
            </w:pPr>
          </w:p>
        </w:tc>
      </w:tr>
      <w:tr w:rsidR="002A5626" w:rsidRPr="002A5626" w14:paraId="4A8A78F7" w14:textId="77777777" w:rsidTr="00A64322">
        <w:trPr>
          <w:trHeight w:val="667"/>
          <w:jc w:val="center"/>
        </w:trPr>
        <w:tc>
          <w:tcPr>
            <w:tcW w:w="548" w:type="dxa"/>
          </w:tcPr>
          <w:p w14:paraId="0FDA80C5" w14:textId="4DE2D17F" w:rsidR="002A5626" w:rsidRPr="002A5626" w:rsidRDefault="00FA33F2" w:rsidP="00A64322">
            <w:pPr>
              <w:ind w:left="-779" w:firstLine="851"/>
              <w:jc w:val="both"/>
              <w:rPr>
                <w:rFonts w:ascii="Times New Roman" w:hAnsi="Times New Roman"/>
                <w:sz w:val="22"/>
                <w:szCs w:val="22"/>
                <w:lang w:val="lt-LT"/>
              </w:rPr>
            </w:pPr>
            <w:r>
              <w:rPr>
                <w:rFonts w:ascii="Times New Roman" w:hAnsi="Times New Roman"/>
                <w:sz w:val="22"/>
                <w:szCs w:val="22"/>
                <w:lang w:val="lt-LT"/>
              </w:rPr>
              <w:t>5</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28C8DF1A"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FA33F2">
        <w:rPr>
          <w:rFonts w:ascii="Times New Roman" w:hAnsi="Times New Roman"/>
          <w:b/>
          <w:bCs/>
          <w:sz w:val="22"/>
          <w:szCs w:val="22"/>
          <w:lang w:val="lt-LT"/>
        </w:rPr>
        <w:t>Panevėžio RK-1 garo  katilo Nr.6 kapitalinio remonto</w:t>
      </w:r>
      <w:r w:rsidR="009C6F8B">
        <w:rPr>
          <w:rFonts w:ascii="Times New Roman" w:hAnsi="Times New Roman"/>
          <w:b/>
          <w:bCs/>
          <w:sz w:val="22"/>
          <w:szCs w:val="22"/>
          <w:lang w:val="lt-LT"/>
        </w:rPr>
        <w:t xml:space="preserve">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65B99DDD"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216517">
        <w:rPr>
          <w:rFonts w:ascii="Times New Roman" w:hAnsi="Times New Roman"/>
          <w:sz w:val="22"/>
          <w:szCs w:val="22"/>
          <w:lang w:val="lt-LT"/>
        </w:rPr>
        <w:t>P</w:t>
      </w:r>
      <w:r w:rsidR="00FA33F2">
        <w:rPr>
          <w:rFonts w:ascii="Times New Roman" w:hAnsi="Times New Roman"/>
          <w:sz w:val="22"/>
          <w:szCs w:val="22"/>
          <w:lang w:val="lt-LT"/>
        </w:rPr>
        <w:t>ušaloto</w:t>
      </w:r>
      <w:r w:rsidR="0096027E">
        <w:rPr>
          <w:rFonts w:ascii="Times New Roman" w:hAnsi="Times New Roman"/>
          <w:sz w:val="22"/>
          <w:szCs w:val="22"/>
          <w:lang w:val="lt-LT"/>
        </w:rPr>
        <w:t xml:space="preserve"> g. </w:t>
      </w:r>
      <w:r w:rsidR="00FA33F2">
        <w:rPr>
          <w:rFonts w:ascii="Times New Roman" w:hAnsi="Times New Roman"/>
          <w:sz w:val="22"/>
          <w:szCs w:val="22"/>
          <w:lang w:val="lt-LT"/>
        </w:rPr>
        <w:t>191</w:t>
      </w:r>
      <w:r w:rsidR="0096027E">
        <w:rPr>
          <w:rFonts w:ascii="Times New Roman" w:hAnsi="Times New Roman"/>
          <w:sz w:val="22"/>
          <w:szCs w:val="22"/>
          <w:lang w:val="lt-LT"/>
        </w:rPr>
        <w:t xml:space="preserve">, </w:t>
      </w:r>
      <w:r w:rsidR="00FA33F2">
        <w:rPr>
          <w:rFonts w:ascii="Times New Roman" w:hAnsi="Times New Roman"/>
          <w:sz w:val="22"/>
          <w:szCs w:val="22"/>
          <w:lang w:val="lt-LT"/>
        </w:rPr>
        <w:t>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214B05">
      <w:pPr>
        <w:ind w:firstLine="1296"/>
        <w:jc w:val="both"/>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61FFEAD2"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Rangovas perdavė Užsakovui visas naudojimo instrukcijas</w:t>
      </w:r>
      <w:r w:rsidR="00D058C9">
        <w:rPr>
          <w:rFonts w:ascii="Times New Roman" w:eastAsia="Arial" w:hAnsi="Times New Roman"/>
          <w:sz w:val="22"/>
          <w:szCs w:val="22"/>
          <w:lang w:val="lt-LT" w:eastAsia="en-US"/>
        </w:rPr>
        <w:t xml:space="preserve"> </w:t>
      </w:r>
      <w:r w:rsidR="00D058C9">
        <w:rPr>
          <w:rFonts w:ascii="Times New Roman" w:eastAsia="Arial" w:hAnsi="Times New Roman"/>
          <w:i/>
          <w:iCs/>
          <w:sz w:val="22"/>
          <w:szCs w:val="22"/>
          <w:lang w:val="lt-LT" w:eastAsia="en-US"/>
        </w:rPr>
        <w:t>(jeigu reikalinga)</w:t>
      </w:r>
      <w:r w:rsidRPr="003815BE">
        <w:rPr>
          <w:rFonts w:ascii="Times New Roman" w:eastAsia="Arial" w:hAnsi="Times New Roman"/>
          <w:sz w:val="22"/>
          <w:szCs w:val="22"/>
          <w:lang w:val="lt-LT" w:eastAsia="en-US"/>
        </w:rPr>
        <w:t xml:space="preserve">;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0FCC8BF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2"/>
      <w:r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lastRenderedPageBreak/>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1DE047E8"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sidR="00D058C9">
        <w:rPr>
          <w:rFonts w:ascii="Times New Roman" w:hAnsi="Times New Roman"/>
          <w:sz w:val="22"/>
          <w:szCs w:val="22"/>
          <w:lang w:val="lt-LT"/>
        </w:rPr>
        <w:t xml:space="preserve">iki 2026-09-30, </w:t>
      </w:r>
      <w:r w:rsidR="001546A4" w:rsidRPr="00D058C9">
        <w:rPr>
          <w:rFonts w:ascii="Times New Roman" w:hAnsi="Times New Roman"/>
          <w:sz w:val="22"/>
          <w:szCs w:val="22"/>
          <w:lang w:val="lt-LT"/>
        </w:rPr>
        <w:t xml:space="preserve">per </w:t>
      </w:r>
      <w:r w:rsidR="00216517" w:rsidRPr="00D058C9">
        <w:rPr>
          <w:rFonts w:ascii="Times New Roman" w:hAnsi="Times New Roman"/>
          <w:sz w:val="22"/>
          <w:szCs w:val="22"/>
          <w:lang w:val="lt-LT"/>
        </w:rPr>
        <w:t>2</w:t>
      </w:r>
      <w:r w:rsidR="001546A4" w:rsidRPr="00D058C9">
        <w:rPr>
          <w:rFonts w:ascii="Times New Roman" w:hAnsi="Times New Roman"/>
          <w:sz w:val="22"/>
          <w:szCs w:val="22"/>
          <w:lang w:val="lt-LT"/>
        </w:rPr>
        <w:t xml:space="preserve">0 </w:t>
      </w:r>
      <w:r w:rsidR="00D058C9" w:rsidRPr="00D058C9">
        <w:rPr>
          <w:rFonts w:ascii="Times New Roman" w:hAnsi="Times New Roman"/>
          <w:sz w:val="22"/>
          <w:szCs w:val="22"/>
          <w:lang w:val="lt-LT"/>
        </w:rPr>
        <w:t>darbo</w:t>
      </w:r>
      <w:r w:rsidR="001546A4" w:rsidRPr="00D058C9">
        <w:rPr>
          <w:rFonts w:ascii="Times New Roman" w:hAnsi="Times New Roman"/>
          <w:sz w:val="22"/>
          <w:szCs w:val="22"/>
          <w:lang w:val="lt-LT"/>
        </w:rPr>
        <w:t xml:space="preserve"> dienų</w:t>
      </w:r>
      <w:r w:rsidR="00CA4109">
        <w:rPr>
          <w:rFonts w:ascii="Times New Roman" w:eastAsiaTheme="minorHAnsi" w:hAnsi="Times New Roman"/>
          <w:sz w:val="22"/>
          <w:szCs w:val="22"/>
          <w:lang w:val="lt-LT"/>
        </w:rPr>
        <w:t>.</w:t>
      </w:r>
    </w:p>
    <w:p w14:paraId="7AEF6D2C" w14:textId="565C4C3E"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w:t>
      </w:r>
      <w:r w:rsidR="00216517">
        <w:rPr>
          <w:rFonts w:ascii="Times New Roman" w:hAnsi="Times New Roman"/>
          <w:sz w:val="22"/>
          <w:szCs w:val="22"/>
          <w:lang w:val="lt-LT"/>
        </w:rPr>
        <w:t>, pagal techninės specifikacijos reikalavimus</w:t>
      </w:r>
      <w:r w:rsidRPr="00994C5F">
        <w:rPr>
          <w:rFonts w:ascii="Times New Roman" w:hAnsi="Times New Roman"/>
          <w:sz w:val="22"/>
          <w:szCs w:val="22"/>
          <w:lang w:val="lt-LT"/>
        </w:rPr>
        <w:t xml:space="preserve">.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lastRenderedPageBreak/>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w:t>
      </w:r>
      <w:r w:rsidRPr="00AB40A4">
        <w:rPr>
          <w:rFonts w:ascii="Times New Roman" w:hAnsi="Times New Roman"/>
          <w:sz w:val="22"/>
          <w:szCs w:val="22"/>
          <w:lang w:val="lt-LT" w:eastAsia="en-US"/>
        </w:rPr>
        <w:lastRenderedPageBreak/>
        <w:t xml:space="preserve">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5FC05CDD" w14:textId="4C9D8AFE" w:rsidR="001059AA" w:rsidRPr="00F3786C" w:rsidRDefault="00B53498" w:rsidP="001546A4">
      <w:pPr>
        <w:jc w:val="both"/>
        <w:rPr>
          <w:rFonts w:ascii="Times New Roman" w:hAnsi="Times New Roman"/>
          <w:sz w:val="22"/>
          <w:szCs w:val="22"/>
          <w:lang w:val="en-US"/>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 xml:space="preserve">Garantinis laikotarpis pradedamas skaičiuoti nuo Darbų pabaigimo pagal Sutarties sąlygas dienos (Šalims pasirašius galutinį darbų perdavimo-priėmimo aktą) ir yra: </w:t>
      </w:r>
      <w:r w:rsidR="00D46B1C">
        <w:rPr>
          <w:rFonts w:ascii="Times New Roman" w:hAnsi="Times New Roman"/>
          <w:sz w:val="22"/>
          <w:szCs w:val="22"/>
          <w:lang w:val="lt-LT"/>
        </w:rPr>
        <w:t>24</w:t>
      </w:r>
      <w:r w:rsidR="001059AA" w:rsidRPr="001059AA">
        <w:rPr>
          <w:rFonts w:ascii="Times New Roman" w:hAnsi="Times New Roman"/>
          <w:sz w:val="22"/>
          <w:szCs w:val="22"/>
          <w:lang w:val="lt-LT"/>
        </w:rPr>
        <w:t xml:space="preserve"> (</w:t>
      </w:r>
      <w:r w:rsidR="00D46B1C">
        <w:rPr>
          <w:rFonts w:ascii="Times New Roman" w:hAnsi="Times New Roman"/>
          <w:sz w:val="22"/>
          <w:szCs w:val="22"/>
          <w:lang w:val="lt-LT"/>
        </w:rPr>
        <w:t>dvidešimt keturi</w:t>
      </w:r>
      <w:r w:rsidR="001059AA" w:rsidRPr="001059AA">
        <w:rPr>
          <w:rFonts w:ascii="Times New Roman" w:hAnsi="Times New Roman"/>
          <w:sz w:val="22"/>
          <w:szCs w:val="22"/>
          <w:lang w:val="lt-LT"/>
        </w:rPr>
        <w:t>)</w:t>
      </w:r>
      <w:r w:rsidR="001546A4">
        <w:rPr>
          <w:rFonts w:ascii="Times New Roman" w:hAnsi="Times New Roman"/>
          <w:sz w:val="22"/>
          <w:szCs w:val="22"/>
          <w:lang w:val="lt-LT"/>
        </w:rPr>
        <w:t xml:space="preserve"> m</w:t>
      </w:r>
      <w:r w:rsidR="001837BE">
        <w:rPr>
          <w:rFonts w:ascii="Times New Roman" w:hAnsi="Times New Roman"/>
          <w:sz w:val="22"/>
          <w:szCs w:val="22"/>
          <w:lang w:val="lt-LT"/>
        </w:rPr>
        <w:t>ė</w:t>
      </w:r>
      <w:r w:rsidR="001546A4">
        <w:rPr>
          <w:rFonts w:ascii="Times New Roman" w:hAnsi="Times New Roman"/>
          <w:sz w:val="22"/>
          <w:szCs w:val="22"/>
          <w:lang w:val="lt-LT"/>
        </w:rPr>
        <w:t>nesi</w:t>
      </w:r>
      <w:r w:rsidR="00D46B1C">
        <w:rPr>
          <w:rFonts w:ascii="Times New Roman" w:hAnsi="Times New Roman"/>
          <w:sz w:val="22"/>
          <w:szCs w:val="22"/>
          <w:lang w:val="lt-LT"/>
        </w:rPr>
        <w:t>ai</w:t>
      </w:r>
      <w:r w:rsidR="001059AA" w:rsidRPr="001059AA">
        <w:rPr>
          <w:rFonts w:ascii="Times New Roman" w:hAnsi="Times New Roman"/>
          <w:sz w:val="22"/>
          <w:szCs w:val="22"/>
          <w:lang w:val="lt-LT"/>
        </w:rPr>
        <w:t xml:space="preserve"> </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6" w:name="_2eclud0" w:colFirst="0" w:colLast="0"/>
      <w:bookmarkStart w:id="27" w:name="_Ref88653362"/>
      <w:bookmarkEnd w:id="26"/>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7"/>
      <w:r w:rsidRPr="00C569DC">
        <w:rPr>
          <w:rFonts w:ascii="Times New Roman" w:eastAsia="Arial" w:hAnsi="Times New Roman"/>
          <w:sz w:val="22"/>
          <w:szCs w:val="22"/>
          <w:lang w:val="lt-LT" w:eastAsia="en-US"/>
        </w:rPr>
        <w:t>.</w:t>
      </w:r>
    </w:p>
    <w:p w14:paraId="2D5C22ED" w14:textId="40EC8E09" w:rsidR="00C569DC" w:rsidRPr="00C569DC" w:rsidRDefault="00C569DC" w:rsidP="00C569DC">
      <w:pPr>
        <w:jc w:val="both"/>
        <w:rPr>
          <w:rFonts w:ascii="Times New Roman" w:eastAsia="Calibri" w:hAnsi="Times New Roman"/>
          <w:sz w:val="22"/>
          <w:szCs w:val="22"/>
          <w:lang w:val="lt-LT"/>
        </w:rPr>
      </w:pPr>
      <w:bookmarkStart w:id="28"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xml:space="preserve">. Už vėlavimą pašalinti defektus, Užsakovas turi teisę reikalauti Rangovo sumokėti </w:t>
      </w:r>
      <w:r w:rsidR="001837BE">
        <w:rPr>
          <w:rFonts w:ascii="Times New Roman" w:eastAsia="Arial" w:hAnsi="Times New Roman"/>
          <w:sz w:val="22"/>
          <w:szCs w:val="22"/>
          <w:lang w:val="lt-LT" w:eastAsia="en-US"/>
        </w:rPr>
        <w:t>100 Eur (vieno šimto eurų) dydžio</w:t>
      </w:r>
      <w:r w:rsidRPr="00C569DC">
        <w:rPr>
          <w:rFonts w:ascii="Times New Roman" w:eastAsia="Arial" w:hAnsi="Times New Roman"/>
          <w:sz w:val="22"/>
          <w:szCs w:val="22"/>
          <w:lang w:val="lt-LT" w:eastAsia="en-US"/>
        </w:rPr>
        <w:t xml:space="preserve"> netesybas už kiekvieną dieną nuo termino pašalinti defektą pabaigos iki tokio defekto pašalinimo dienos</w:t>
      </w:r>
      <w:bookmarkEnd w:id="28"/>
      <w:r w:rsidR="00B71E0A">
        <w:rPr>
          <w:rFonts w:ascii="Times New Roman" w:eastAsia="Arial" w:hAnsi="Times New Roman"/>
          <w:sz w:val="22"/>
          <w:szCs w:val="22"/>
          <w:lang w:val="lt-LT" w:eastAsia="en-US"/>
        </w:rPr>
        <w:t xml:space="preserve"> ir atlyginti patirtus </w:t>
      </w:r>
      <w:r w:rsidR="00B71E0A" w:rsidRPr="00AB40A4">
        <w:rPr>
          <w:rFonts w:ascii="Times New Roman" w:hAnsi="Times New Roman"/>
          <w:sz w:val="22"/>
          <w:szCs w:val="22"/>
          <w:lang w:val="lt-LT" w:eastAsia="en-US"/>
        </w:rPr>
        <w:t>tiesioginius nuostolius</w:t>
      </w:r>
      <w:r w:rsidR="00B71E0A">
        <w:rPr>
          <w:rFonts w:ascii="Times New Roman" w:hAnsi="Times New Roman"/>
          <w:sz w:val="22"/>
          <w:szCs w:val="22"/>
          <w:lang w:val="lt-LT" w:eastAsia="en-US"/>
        </w:rPr>
        <w:t>, jeigu tokie buvo.</w:t>
      </w:r>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Rangovas</w:t>
            </w:r>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491EB039" w14:textId="77777777" w:rsidR="00301A76" w:rsidRPr="00AB40A4" w:rsidRDefault="00301A76" w:rsidP="00301A76">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95B48C8" w14:textId="77777777"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lastRenderedPageBreak/>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77777777"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7B3A59F5" w14:textId="77777777"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w:t>
      </w:r>
      <w:r>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089A1281" w14:textId="7777777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lastRenderedPageBreak/>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FDB2C" w14:textId="77777777" w:rsidR="00A246ED" w:rsidRDefault="00A246ED">
      <w:r>
        <w:separator/>
      </w:r>
    </w:p>
  </w:endnote>
  <w:endnote w:type="continuationSeparator" w:id="0">
    <w:p w14:paraId="404A3A78" w14:textId="77777777" w:rsidR="00A246ED" w:rsidRDefault="00A2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60F6BB59"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A33F2">
      <w:rPr>
        <w:rFonts w:ascii="Times New Roman" w:hAnsi="Times New Roman"/>
        <w:sz w:val="18"/>
        <w:szCs w:val="18"/>
        <w:lang w:val="lt-LT"/>
      </w:rPr>
      <w:t>Panevėžio</w:t>
    </w:r>
    <w:r w:rsidR="00136A0E">
      <w:rPr>
        <w:rFonts w:ascii="Times New Roman" w:hAnsi="Times New Roman"/>
        <w:sz w:val="18"/>
        <w:szCs w:val="18"/>
        <w:lang w:val="lt-LT"/>
      </w:rPr>
      <w:t xml:space="preserve"> RK</w:t>
    </w:r>
    <w:r w:rsidR="00FA33F2">
      <w:rPr>
        <w:rFonts w:ascii="Times New Roman" w:hAnsi="Times New Roman"/>
        <w:sz w:val="18"/>
        <w:szCs w:val="18"/>
        <w:lang w:val="lt-LT"/>
      </w:rPr>
      <w:t>-1</w:t>
    </w:r>
    <w:r w:rsidR="00136A0E">
      <w:rPr>
        <w:rFonts w:ascii="Times New Roman" w:hAnsi="Times New Roman"/>
        <w:sz w:val="18"/>
        <w:szCs w:val="18"/>
        <w:lang w:val="lt-LT"/>
      </w:rPr>
      <w:t xml:space="preserve"> </w:t>
    </w:r>
    <w:r w:rsidR="00590DAA">
      <w:rPr>
        <w:rFonts w:ascii="Times New Roman" w:hAnsi="Times New Roman"/>
        <w:sz w:val="18"/>
        <w:szCs w:val="18"/>
        <w:lang w:val="lt-LT"/>
      </w:rPr>
      <w:t>G</w:t>
    </w:r>
    <w:r w:rsidR="00877F62">
      <w:rPr>
        <w:rFonts w:ascii="Times New Roman" w:hAnsi="Times New Roman"/>
        <w:sz w:val="18"/>
        <w:szCs w:val="18"/>
        <w:lang w:val="lt-LT"/>
      </w:rPr>
      <w:t>K-</w:t>
    </w:r>
    <w:r w:rsidR="00FA33F2">
      <w:rPr>
        <w:rFonts w:ascii="Times New Roman" w:hAnsi="Times New Roman"/>
        <w:sz w:val="18"/>
        <w:szCs w:val="18"/>
        <w:lang w:val="lt-LT"/>
      </w:rPr>
      <w:t>6</w:t>
    </w:r>
    <w:r w:rsidR="00877F62">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774C" w14:textId="77777777" w:rsidR="00A246ED" w:rsidRDefault="00A246ED">
      <w:r>
        <w:separator/>
      </w:r>
    </w:p>
  </w:footnote>
  <w:footnote w:type="continuationSeparator" w:id="0">
    <w:p w14:paraId="582D1B90" w14:textId="77777777" w:rsidR="00A246ED" w:rsidRDefault="00A2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48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B05"/>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166"/>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3F16"/>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26E1"/>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2217"/>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131B"/>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AF7"/>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D5D"/>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46ED"/>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27BB3"/>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58C9"/>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25DD"/>
    <w:rsid w:val="00D43A4B"/>
    <w:rsid w:val="00D43E22"/>
    <w:rsid w:val="00D44168"/>
    <w:rsid w:val="00D44986"/>
    <w:rsid w:val="00D45F0A"/>
    <w:rsid w:val="00D46955"/>
    <w:rsid w:val="00D46B1C"/>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180"/>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64A6"/>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5619"/>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43D9"/>
    <w:rsid w:val="00ED53B2"/>
    <w:rsid w:val="00ED59C5"/>
    <w:rsid w:val="00EE15BD"/>
    <w:rsid w:val="00EE1789"/>
    <w:rsid w:val="00EE2064"/>
    <w:rsid w:val="00EE20A2"/>
    <w:rsid w:val="00EE2B07"/>
    <w:rsid w:val="00EE302F"/>
    <w:rsid w:val="00EE32ED"/>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3F2"/>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A5CAA6E-6CB8-4897-923A-ECD83F544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20</Pages>
  <Words>7850</Words>
  <Characters>55741</Characters>
  <Application>Microsoft Office Word</Application>
  <DocSecurity>0</DocSecurity>
  <Lines>1296</Lines>
  <Paragraphs>496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Jurgita Adomaitytė Zykuvienė</cp:lastModifiedBy>
  <cp:revision>5</cp:revision>
  <cp:lastPrinted>2026-03-23T10:17:00Z</cp:lastPrinted>
  <dcterms:created xsi:type="dcterms:W3CDTF">2026-03-23T06:54:00Z</dcterms:created>
  <dcterms:modified xsi:type="dcterms:W3CDTF">2026-03-23T11:52:00Z</dcterms:modified>
</cp:coreProperties>
</file>